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C006F3" w:rsidRDefault="00AB60CE" w:rsidP="00AB60CE">
      <w:r w:rsidRPr="00C006F3">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C006F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176D2F3" w:rsidR="00AB60CE" w:rsidRPr="00C006F3" w:rsidRDefault="00253285" w:rsidP="00B03020">
            <w:pPr>
              <w:pStyle w:val="Heading1"/>
              <w:numPr>
                <w:ilvl w:val="0"/>
                <w:numId w:val="0"/>
              </w:numPr>
              <w:tabs>
                <w:tab w:val="left" w:pos="720"/>
              </w:tabs>
              <w:ind w:left="357" w:hanging="357"/>
              <w:rPr>
                <w:sz w:val="24"/>
                <w:szCs w:val="24"/>
              </w:rPr>
            </w:pPr>
            <w:bookmarkStart w:id="0" w:name="_Toc116021976"/>
            <w:bookmarkStart w:id="1" w:name="_Toc116219504"/>
            <w:r w:rsidRPr="00C006F3">
              <w:rPr>
                <w:sz w:val="24"/>
                <w:szCs w:val="24"/>
              </w:rPr>
              <w:t xml:space="preserve">Skype Entreprise Server 2015 </w:t>
            </w:r>
            <w:bookmarkStart w:id="2" w:name="Text33"/>
            <w:r w:rsidRPr="009C4BD2">
              <w:rPr>
                <w:b w:val="0"/>
              </w:rPr>
              <w:fldChar w:fldCharType="begin">
                <w:ffData>
                  <w:name w:val="Text33"/>
                  <w:enabled/>
                  <w:calcOnExit w:val="0"/>
                  <w:textInput/>
                </w:ffData>
              </w:fldChar>
            </w:r>
            <w:r w:rsidR="00AB60CE" w:rsidRPr="009C4BD2">
              <w:rPr>
                <w:b w:val="0"/>
                <w:sz w:val="24"/>
                <w:szCs w:val="24"/>
                <w:u w:val="single"/>
              </w:rPr>
              <w:instrText xml:space="preserve"> FORMTEXT </w:instrText>
            </w:r>
            <w:r w:rsidRPr="009C4BD2">
              <w:rPr>
                <w:b w:val="0"/>
              </w:rPr>
            </w:r>
            <w:r w:rsidRPr="009C4BD2">
              <w:rPr>
                <w:b w:val="0"/>
              </w:rPr>
              <w:fldChar w:fldCharType="separate"/>
            </w:r>
            <w:bookmarkStart w:id="3" w:name="_GoBack"/>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bookmarkEnd w:id="3"/>
            <w:r w:rsidRPr="009C4BD2">
              <w:rPr>
                <w:b w:val="0"/>
              </w:rPr>
              <w:fldChar w:fldCharType="end"/>
            </w:r>
            <w:bookmarkEnd w:id="0"/>
            <w:bookmarkEnd w:id="1"/>
            <w:bookmarkEnd w:id="2"/>
            <w:r w:rsidR="002214CE" w:rsidRPr="00C006F3">
              <w:rPr>
                <w:b w:val="0"/>
                <w:sz w:val="24"/>
                <w:szCs w:val="24"/>
                <w:vertAlign w:val="superscript"/>
              </w:rPr>
              <w:footnoteReference w:id="1"/>
            </w:r>
            <w:r w:rsidRPr="00C006F3">
              <w:t xml:space="preserve"> </w:t>
            </w:r>
          </w:p>
        </w:tc>
      </w:tr>
      <w:tr w:rsidR="00AB60CE" w:rsidRPr="00C006F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68DDD90F" w:rsidR="00AB60CE" w:rsidRPr="00C006F3" w:rsidRDefault="00AB60CE" w:rsidP="00AB60CE">
            <w:pPr>
              <w:pStyle w:val="LicenseNumber"/>
              <w:spacing w:before="120" w:after="120"/>
              <w:rPr>
                <w:rFonts w:cs="Tahoma"/>
                <w:sz w:val="24"/>
                <w:szCs w:val="24"/>
              </w:rPr>
            </w:pPr>
            <w:r w:rsidRPr="00C006F3">
              <w:rPr>
                <w:rFonts w:cs="Tahoma"/>
                <w:sz w:val="24"/>
                <w:szCs w:val="24"/>
              </w:rPr>
              <w:t xml:space="preserve">Licences Serveur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2"/>
            </w:r>
            <w:r w:rsidRPr="00C006F3">
              <w:rPr>
                <w:rFonts w:cs="Tahoma"/>
                <w:b w:val="0"/>
                <w:sz w:val="24"/>
                <w:szCs w:val="24"/>
                <w:u w:val="single"/>
              </w:rPr>
              <w:t xml:space="preserve"> </w:t>
            </w:r>
          </w:p>
          <w:p w14:paraId="13D37260" w14:textId="3244927C" w:rsidR="00AB60CE" w:rsidRPr="00C006F3" w:rsidRDefault="00AB60CE" w:rsidP="00AB60CE">
            <w:pPr>
              <w:pStyle w:val="LicenseNumber"/>
              <w:spacing w:before="120" w:after="120"/>
              <w:rPr>
                <w:rFonts w:cs="Tahoma"/>
                <w:sz w:val="24"/>
                <w:szCs w:val="24"/>
              </w:rPr>
            </w:pPr>
            <w:r w:rsidRPr="00C006F3">
              <w:rPr>
                <w:rFonts w:cs="Tahoma"/>
                <w:sz w:val="24"/>
                <w:szCs w:val="24"/>
              </w:rPr>
              <w:t>Licences d’accès client Utilisateur :</w:t>
            </w:r>
            <w:r w:rsidRPr="00C006F3">
              <w:rPr>
                <w:rFonts w:cs="Tahoma"/>
                <w:b w:val="0"/>
                <w:bCs w:val="0"/>
                <w:sz w:val="24"/>
                <w:szCs w:val="24"/>
              </w:rPr>
              <w:t xml:space="preserve">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3"/>
            </w:r>
          </w:p>
          <w:p w14:paraId="33EAE84A" w14:textId="33E58499" w:rsidR="00AB60CE" w:rsidRPr="00C006F3" w:rsidRDefault="00AB60CE" w:rsidP="003B4BEB">
            <w:pPr>
              <w:pStyle w:val="LicenseNumber"/>
              <w:spacing w:before="120" w:after="120"/>
              <w:rPr>
                <w:rFonts w:cs="Tahoma"/>
              </w:rPr>
            </w:pPr>
            <w:r w:rsidRPr="00C006F3">
              <w:rPr>
                <w:rFonts w:cs="Tahoma"/>
                <w:sz w:val="24"/>
                <w:szCs w:val="24"/>
              </w:rPr>
              <w:t xml:space="preserve">Licences d’accès client Dispositif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4"/>
            </w:r>
            <w:r w:rsidRPr="00C006F3">
              <w:rPr>
                <w:rFonts w:cs="Tahoma"/>
                <w:b w:val="0"/>
                <w:sz w:val="24"/>
                <w:szCs w:val="24"/>
                <w:u w:val="single"/>
              </w:rPr>
              <w:t xml:space="preserve"> </w:t>
            </w:r>
          </w:p>
        </w:tc>
      </w:tr>
      <w:tr w:rsidR="00AB60CE" w:rsidRPr="00C006F3"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C006F3" w:rsidRDefault="00AB60CE">
            <w:pPr>
              <w:pStyle w:val="Heading2"/>
              <w:numPr>
                <w:ilvl w:val="0"/>
                <w:numId w:val="0"/>
              </w:numPr>
              <w:tabs>
                <w:tab w:val="left" w:pos="720"/>
              </w:tabs>
              <w:rPr>
                <w:sz w:val="12"/>
                <w:szCs w:val="12"/>
              </w:rPr>
            </w:pPr>
          </w:p>
        </w:tc>
      </w:tr>
    </w:tbl>
    <w:p w14:paraId="2A87793A" w14:textId="5527E431" w:rsidR="005A6A1C" w:rsidRPr="00C006F3" w:rsidRDefault="005A6A1C" w:rsidP="005A6A1C">
      <w:pPr>
        <w:widowControl w:val="0"/>
      </w:pPr>
      <w:r w:rsidRPr="00C006F3">
        <w:rPr>
          <w:rFonts w:eastAsia="SimSun"/>
          <w:sz w:val="20"/>
          <w:szCs w:val="20"/>
        </w:rPr>
        <w:t>Si vous avez acquis sous licence Skype Entreprise Server 2015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2A87793B" w14:textId="351C4137" w:rsidR="003C2E26" w:rsidRPr="00C006F3" w:rsidRDefault="005A6A1C">
      <w:pPr>
        <w:widowControl w:val="0"/>
      </w:pPr>
      <w:r w:rsidRPr="00C006F3">
        <w:rPr>
          <w:rFonts w:eastAsia="SimSun"/>
          <w:sz w:val="20"/>
          <w:szCs w:val="20"/>
        </w:rPr>
        <w:t xml:space="preserve">Les présents termes du contrat de licence constituent un contrat </w:t>
      </w:r>
      <w:r w:rsidRPr="00C006F3">
        <w:rPr>
          <w:sz w:val="20"/>
          <w:szCs w:val="20"/>
        </w:rPr>
        <w:t xml:space="preserve">entre vous et le concédant (le « Concédant ») de l’application ou de la suite d’applications avec laquelle vous </w:t>
      </w:r>
      <w:r w:rsidRPr="00C006F3">
        <w:rPr>
          <w:rFonts w:eastAsia="SimSun"/>
          <w:sz w:val="20"/>
          <w:szCs w:val="20"/>
        </w:rPr>
        <w:t>avez acquis le logiciel Microsoft. Veuillez lire ce contrat. Ils portent sur le logiciel visé ci-dessus, y compris le support sur lequel vous l’avez reçu, le cas échéant. Ce contrat porte également sur les produits Microsoft suivants :</w:t>
      </w:r>
    </w:p>
    <w:p w14:paraId="2A87793C" w14:textId="77777777" w:rsidR="003C2E26" w:rsidRPr="00C006F3" w:rsidRDefault="005A6A1C">
      <w:pPr>
        <w:pStyle w:val="Bullet2"/>
        <w:widowControl w:val="0"/>
        <w:tabs>
          <w:tab w:val="clear" w:pos="720"/>
          <w:tab w:val="num" w:pos="360"/>
        </w:tabs>
        <w:ind w:left="360" w:hanging="360"/>
      </w:pPr>
      <w:r w:rsidRPr="00C006F3">
        <w:rPr>
          <w:rFonts w:eastAsia="SimSun"/>
          <w:sz w:val="20"/>
          <w:szCs w:val="20"/>
        </w:rPr>
        <w:t>les mises à jour,</w:t>
      </w:r>
    </w:p>
    <w:p w14:paraId="2A87793D" w14:textId="44B29A06" w:rsidR="003C2E26" w:rsidRPr="00C006F3" w:rsidRDefault="005A6A1C">
      <w:pPr>
        <w:pStyle w:val="Bullet2"/>
        <w:widowControl w:val="0"/>
        <w:tabs>
          <w:tab w:val="clear" w:pos="720"/>
          <w:tab w:val="num" w:pos="360"/>
        </w:tabs>
        <w:ind w:left="360" w:hanging="360"/>
      </w:pPr>
      <w:r w:rsidRPr="00C006F3">
        <w:rPr>
          <w:rFonts w:eastAsia="SimSun"/>
          <w:sz w:val="20"/>
          <w:szCs w:val="20"/>
        </w:rPr>
        <w:t>les suppléments, et</w:t>
      </w:r>
    </w:p>
    <w:p w14:paraId="2A87793E" w14:textId="17FEA34A" w:rsidR="003C2E26" w:rsidRPr="00C006F3" w:rsidRDefault="005A6A1C">
      <w:pPr>
        <w:pStyle w:val="Bullet2"/>
        <w:widowControl w:val="0"/>
        <w:tabs>
          <w:tab w:val="clear" w:pos="720"/>
          <w:tab w:val="num" w:pos="360"/>
        </w:tabs>
        <w:ind w:left="360" w:hanging="360"/>
      </w:pPr>
      <w:r w:rsidRPr="00C006F3">
        <w:rPr>
          <w:rFonts w:eastAsia="SimSun"/>
          <w:sz w:val="20"/>
          <w:szCs w:val="20"/>
        </w:rPr>
        <w:t>les services Internet</w:t>
      </w:r>
    </w:p>
    <w:p w14:paraId="2B992051" w14:textId="77777777" w:rsidR="00AB60CE" w:rsidRPr="00C006F3" w:rsidRDefault="005A6A1C" w:rsidP="00AB60CE">
      <w:r w:rsidRPr="00C006F3">
        <w:rPr>
          <w:rFonts w:eastAsia="SimSun"/>
          <w:sz w:val="20"/>
          <w:szCs w:val="20"/>
        </w:rPr>
        <w:t xml:space="preserve">de ce logiciel à moins que d’autres termes n’accompagnent ces produits, auquel cas ces derniers prévalent. </w:t>
      </w:r>
      <w:r w:rsidRPr="00C006F3">
        <w:rPr>
          <w:sz w:val="20"/>
          <w:szCs w:val="20"/>
        </w:rPr>
        <w:t>Microsoft Corporation ou l’un de ses affiliés (collectivement désignés « Microsoft ») a concédé sous licence le logiciel au Concédant.</w:t>
      </w:r>
    </w:p>
    <w:p w14:paraId="2C7986B7" w14:textId="77777777" w:rsidR="00AB60CE" w:rsidRPr="00C006F3" w:rsidRDefault="00AB60CE" w:rsidP="00AB60CE">
      <w:pPr>
        <w:pStyle w:val="Preamble"/>
      </w:pPr>
      <w:r w:rsidRPr="00C006F3">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2A877941" w14:textId="73E39FCD" w:rsidR="003C2E26" w:rsidRPr="00C006F3" w:rsidRDefault="005A6A1C">
      <w:pPr>
        <w:pStyle w:val="Preamble"/>
        <w:widowControl w:val="0"/>
      </w:pPr>
      <w:r w:rsidRPr="00C006F3">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2A877942" w14:textId="77777777" w:rsidR="003C2E26" w:rsidRPr="00C006F3" w:rsidRDefault="005A6A1C">
      <w:pPr>
        <w:pStyle w:val="PreambleBorderAbove"/>
        <w:widowControl w:val="0"/>
      </w:pPr>
      <w:r w:rsidRPr="00C006F3">
        <w:rPr>
          <w:rFonts w:eastAsia="SimSun"/>
          <w:sz w:val="20"/>
          <w:szCs w:val="20"/>
        </w:rPr>
        <w:t>Si vous vous conformez aux présentes conditions de licence, vous disposez des droits stipulés ci-dessous pour la durée des droits de propriété intellectuelle.</w:t>
      </w:r>
    </w:p>
    <w:p w14:paraId="2A877943" w14:textId="77777777" w:rsidR="003C2E26" w:rsidRPr="00C006F3" w:rsidRDefault="005A6A1C">
      <w:pPr>
        <w:pStyle w:val="Heading1"/>
        <w:widowControl w:val="0"/>
        <w:ind w:left="360" w:hanging="360"/>
      </w:pPr>
      <w:r w:rsidRPr="00C006F3">
        <w:rPr>
          <w:rFonts w:eastAsia="SimSun"/>
          <w:sz w:val="20"/>
          <w:szCs w:val="20"/>
        </w:rPr>
        <w:t>PRÉSENTATION.</w:t>
      </w:r>
    </w:p>
    <w:p w14:paraId="2A877944" w14:textId="77777777" w:rsidR="003C2E26" w:rsidRPr="00C006F3" w:rsidRDefault="005A6A1C">
      <w:pPr>
        <w:pStyle w:val="Heading2"/>
        <w:widowControl w:val="0"/>
      </w:pPr>
      <w:r w:rsidRPr="00C006F3">
        <w:rPr>
          <w:rFonts w:eastAsia="SimSun"/>
          <w:sz w:val="20"/>
          <w:szCs w:val="20"/>
        </w:rPr>
        <w:t xml:space="preserve">Logiciel. </w:t>
      </w:r>
      <w:r w:rsidRPr="00C006F3">
        <w:rPr>
          <w:rFonts w:eastAsia="SimSun"/>
          <w:b w:val="0"/>
          <w:bCs w:val="0"/>
          <w:sz w:val="20"/>
          <w:szCs w:val="20"/>
        </w:rPr>
        <w:t>Le logiciel contient</w:t>
      </w:r>
    </w:p>
    <w:p w14:paraId="2A877945" w14:textId="77777777" w:rsidR="003C2E26" w:rsidRPr="00C006F3" w:rsidRDefault="005A6A1C">
      <w:pPr>
        <w:pStyle w:val="Bullet3"/>
        <w:widowControl w:val="0"/>
      </w:pPr>
      <w:r w:rsidRPr="00C006F3">
        <w:rPr>
          <w:rFonts w:eastAsia="SimSun"/>
          <w:sz w:val="20"/>
          <w:szCs w:val="20"/>
        </w:rPr>
        <w:t>un logiciel serveur, et</w:t>
      </w:r>
    </w:p>
    <w:p w14:paraId="2A877946" w14:textId="77777777" w:rsidR="003C2E26" w:rsidRPr="00C006F3" w:rsidRDefault="005A6A1C">
      <w:pPr>
        <w:pStyle w:val="Bullet3"/>
        <w:widowControl w:val="0"/>
      </w:pPr>
      <w:r w:rsidRPr="00C006F3">
        <w:rPr>
          <w:rFonts w:eastAsia="SimSun"/>
          <w:sz w:val="20"/>
          <w:szCs w:val="20"/>
        </w:rPr>
        <w:t>des logiciels supplémentaires ne pouvant être utilisés que directement avec le logiciel serveur ou indirectement par le biais d’autres logiciels supplémentaires.</w:t>
      </w:r>
    </w:p>
    <w:p w14:paraId="2A877947" w14:textId="77777777" w:rsidR="003C2E26" w:rsidRPr="00C006F3" w:rsidRDefault="005A6A1C">
      <w:pPr>
        <w:pStyle w:val="Heading2"/>
        <w:widowControl w:val="0"/>
      </w:pPr>
      <w:r w:rsidRPr="00C006F3">
        <w:rPr>
          <w:rFonts w:eastAsia="SimSun"/>
          <w:sz w:val="20"/>
          <w:szCs w:val="20"/>
        </w:rPr>
        <w:t xml:space="preserve">Modèle de licence. </w:t>
      </w:r>
      <w:r w:rsidRPr="00C006F3">
        <w:rPr>
          <w:rFonts w:eastAsia="SimSun"/>
          <w:b w:val="0"/>
          <w:bCs w:val="0"/>
          <w:sz w:val="20"/>
          <w:szCs w:val="20"/>
        </w:rPr>
        <w:t>Le logiciel est concédé sous licence selon</w:t>
      </w:r>
    </w:p>
    <w:p w14:paraId="2A877948" w14:textId="77777777" w:rsidR="003C2E26" w:rsidRPr="00C006F3" w:rsidRDefault="005A6A1C">
      <w:pPr>
        <w:pStyle w:val="Bullet3"/>
        <w:widowControl w:val="0"/>
      </w:pPr>
      <w:r w:rsidRPr="00C006F3">
        <w:rPr>
          <w:rFonts w:eastAsia="SimSun"/>
          <w:sz w:val="20"/>
          <w:szCs w:val="20"/>
        </w:rPr>
        <w:t>le nombre d’instances du logiciel serveur que vous exécutez ;</w:t>
      </w:r>
    </w:p>
    <w:p w14:paraId="2A877949" w14:textId="77777777" w:rsidR="003C2E26" w:rsidRPr="00C006F3" w:rsidRDefault="005A6A1C">
      <w:pPr>
        <w:pStyle w:val="Bullet3"/>
        <w:widowControl w:val="0"/>
      </w:pPr>
      <w:r w:rsidRPr="00C006F3">
        <w:rPr>
          <w:rFonts w:eastAsia="SimSun"/>
          <w:sz w:val="20"/>
          <w:szCs w:val="20"/>
        </w:rPr>
        <w:t>le nombre de dispositifs et d’utilisateurs qui accèdent aux instances du logiciel serveur ; et</w:t>
      </w:r>
    </w:p>
    <w:p w14:paraId="2A87794A" w14:textId="77777777" w:rsidR="003C2E26" w:rsidRPr="00C006F3" w:rsidRDefault="005A6A1C">
      <w:pPr>
        <w:pStyle w:val="Bullet3"/>
        <w:widowControl w:val="0"/>
      </w:pPr>
      <w:r w:rsidRPr="00C006F3">
        <w:rPr>
          <w:rFonts w:eastAsia="SimSun"/>
          <w:sz w:val="20"/>
          <w:szCs w:val="20"/>
        </w:rPr>
        <w:t>la fonctionnalité du logiciel serveur à laquelle vous accédez.</w:t>
      </w:r>
    </w:p>
    <w:p w14:paraId="2A87794B" w14:textId="77777777" w:rsidR="003C2E26" w:rsidRPr="00C006F3" w:rsidRDefault="005A6A1C" w:rsidP="007D3A9A">
      <w:pPr>
        <w:pStyle w:val="Heading2"/>
        <w:widowControl w:val="0"/>
        <w:spacing w:before="110" w:after="110"/>
      </w:pPr>
      <w:r w:rsidRPr="00C006F3">
        <w:rPr>
          <w:rFonts w:eastAsia="SimSun"/>
          <w:sz w:val="20"/>
          <w:szCs w:val="20"/>
        </w:rPr>
        <w:lastRenderedPageBreak/>
        <w:t>Terminologie des contrats de licence.</w:t>
      </w:r>
    </w:p>
    <w:p w14:paraId="2A87794C" w14:textId="77777777" w:rsidR="003C2E26" w:rsidRPr="00C006F3" w:rsidRDefault="005A6A1C" w:rsidP="007D3A9A">
      <w:pPr>
        <w:pStyle w:val="Bullet3"/>
        <w:widowControl w:val="0"/>
        <w:spacing w:before="110" w:after="110"/>
      </w:pPr>
      <w:r w:rsidRPr="00C006F3">
        <w:rPr>
          <w:rFonts w:eastAsia="SimSun"/>
          <w:b/>
          <w:bCs/>
          <w:sz w:val="20"/>
          <w:szCs w:val="20"/>
        </w:rPr>
        <w:t>Instance.</w:t>
      </w:r>
      <w:r w:rsidRPr="00C006F3">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87794D" w14:textId="77777777" w:rsidR="003C2E26" w:rsidRPr="00C006F3" w:rsidRDefault="005A6A1C" w:rsidP="007D3A9A">
      <w:pPr>
        <w:pStyle w:val="Bullet3"/>
        <w:widowControl w:val="0"/>
        <w:spacing w:before="110" w:after="110"/>
      </w:pPr>
      <w:r w:rsidRPr="00C006F3">
        <w:rPr>
          <w:rFonts w:eastAsia="SimSun"/>
          <w:b/>
          <w:bCs/>
          <w:sz w:val="20"/>
          <w:szCs w:val="20"/>
        </w:rPr>
        <w:t>Exécution d’une instance.</w:t>
      </w:r>
      <w:r w:rsidRPr="00C006F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2A87794E" w14:textId="77777777" w:rsidR="003C2E26" w:rsidRPr="00327975" w:rsidRDefault="005A6A1C" w:rsidP="007D3A9A">
      <w:pPr>
        <w:pStyle w:val="Bullet3"/>
        <w:widowControl w:val="0"/>
        <w:spacing w:before="110" w:after="110"/>
        <w:rPr>
          <w:spacing w:val="-1"/>
        </w:rPr>
      </w:pPr>
      <w:r w:rsidRPr="00327975">
        <w:rPr>
          <w:rFonts w:eastAsia="SimSun"/>
          <w:b/>
          <w:bCs/>
          <w:spacing w:val="-1"/>
          <w:sz w:val="20"/>
          <w:szCs w:val="20"/>
        </w:rPr>
        <w:t>Environnement de système d’exploitation.</w:t>
      </w:r>
      <w:r w:rsidRPr="00327975">
        <w:rPr>
          <w:rFonts w:eastAsia="SimSun"/>
          <w:spacing w:val="-1"/>
          <w:sz w:val="20"/>
          <w:szCs w:val="20"/>
        </w:rPr>
        <w:t xml:space="preserve"> Un « environnement de système d’exploitation » correspond à</w:t>
      </w:r>
    </w:p>
    <w:p w14:paraId="2A87794F" w14:textId="77777777" w:rsidR="003C2E26" w:rsidRPr="00C006F3" w:rsidRDefault="005A6A1C" w:rsidP="007D3A9A">
      <w:pPr>
        <w:pStyle w:val="Bullet4"/>
        <w:widowControl w:val="0"/>
        <w:spacing w:before="110" w:after="110"/>
      </w:pPr>
      <w:r w:rsidRPr="00C006F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A877950" w14:textId="7A4F995E" w:rsidR="003C2E26" w:rsidRPr="00C006F3" w:rsidRDefault="005A6A1C" w:rsidP="007D3A9A">
      <w:pPr>
        <w:pStyle w:val="Bullet4"/>
        <w:widowControl w:val="0"/>
        <w:spacing w:before="110" w:after="110"/>
      </w:pPr>
      <w:r w:rsidRPr="00C006F3">
        <w:rPr>
          <w:rFonts w:eastAsia="SimSun"/>
          <w:sz w:val="20"/>
          <w:szCs w:val="20"/>
        </w:rPr>
        <w:t>des instances d'applications, le cas échéant, configuré pour s’exécuter sur l</w:t>
      </w:r>
      <w:r w:rsidR="005F3DC4">
        <w:rPr>
          <w:rFonts w:eastAsia="SimSun"/>
          <w:sz w:val="20"/>
          <w:szCs w:val="20"/>
        </w:rPr>
        <w:t>’</w:t>
      </w:r>
      <w:r w:rsidRPr="00C006F3">
        <w:rPr>
          <w:rFonts w:eastAsia="SimSun"/>
          <w:sz w:val="20"/>
          <w:szCs w:val="20"/>
        </w:rPr>
        <w:t>instance du système d’exploitation ou les parties identifiées ci-dessus.</w:t>
      </w:r>
    </w:p>
    <w:p w14:paraId="2A877951" w14:textId="0DA8FD96" w:rsidR="003C2E26" w:rsidRPr="00C006F3" w:rsidRDefault="005A6A1C" w:rsidP="007D3A9A">
      <w:pPr>
        <w:pStyle w:val="Body3"/>
        <w:widowControl w:val="0"/>
        <w:spacing w:before="110" w:after="110"/>
      </w:pPr>
      <w:r w:rsidRPr="00C006F3">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6E08FC">
        <w:rPr>
          <w:rFonts w:eastAsia="SimSun"/>
          <w:sz w:val="20"/>
          <w:szCs w:val="20"/>
        </w:rPr>
        <w:t>’</w:t>
      </w:r>
      <w:r w:rsidRPr="00C006F3">
        <w:rPr>
          <w:rFonts w:eastAsia="SimSun"/>
          <w:sz w:val="20"/>
          <w:szCs w:val="20"/>
        </w:rPr>
        <w:t>instance du système d</w:t>
      </w:r>
      <w:r w:rsidR="006E08FC">
        <w:rPr>
          <w:rFonts w:eastAsia="SimSun"/>
          <w:sz w:val="20"/>
          <w:szCs w:val="20"/>
        </w:rPr>
        <w:t>’</w:t>
      </w:r>
      <w:r w:rsidRPr="00C006F3">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F3DC4">
        <w:rPr>
          <w:rFonts w:eastAsia="SimSun"/>
          <w:sz w:val="20"/>
          <w:szCs w:val="20"/>
        </w:rPr>
        <w:t>’</w:t>
      </w:r>
      <w:r w:rsidRPr="00C006F3">
        <w:rPr>
          <w:rFonts w:eastAsia="SimSun"/>
          <w:sz w:val="20"/>
          <w:szCs w:val="20"/>
        </w:rPr>
        <w:t>environnement de système d</w:t>
      </w:r>
      <w:r w:rsidR="005F3DC4">
        <w:rPr>
          <w:rFonts w:eastAsia="SimSun"/>
          <w:sz w:val="20"/>
          <w:szCs w:val="20"/>
        </w:rPr>
        <w:t>’</w:t>
      </w:r>
      <w:r w:rsidRPr="00C006F3">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A877952" w14:textId="77777777" w:rsidR="003C2E26" w:rsidRPr="00C006F3" w:rsidRDefault="005A6A1C" w:rsidP="007D3A9A">
      <w:pPr>
        <w:pStyle w:val="Bullet4"/>
        <w:widowControl w:val="0"/>
        <w:spacing w:before="110" w:after="110"/>
      </w:pPr>
      <w:r w:rsidRPr="00C006F3">
        <w:rPr>
          <w:rFonts w:eastAsia="SimSun"/>
          <w:sz w:val="20"/>
          <w:szCs w:val="20"/>
        </w:rPr>
        <w:t>un environnement de système d’exploitation physique,</w:t>
      </w:r>
    </w:p>
    <w:p w14:paraId="2A877953" w14:textId="77777777" w:rsidR="003C2E26" w:rsidRPr="00C006F3" w:rsidRDefault="005A6A1C" w:rsidP="007D3A9A">
      <w:pPr>
        <w:pStyle w:val="Bullet4"/>
        <w:widowControl w:val="0"/>
        <w:spacing w:before="110" w:after="110"/>
      </w:pPr>
      <w:r w:rsidRPr="00C006F3">
        <w:rPr>
          <w:rFonts w:eastAsia="SimSun"/>
          <w:sz w:val="20"/>
          <w:szCs w:val="20"/>
        </w:rPr>
        <w:t>un ou plusieurs environnements de système d’exploitation virtuels.</w:t>
      </w:r>
    </w:p>
    <w:p w14:paraId="2A877954" w14:textId="77777777" w:rsidR="003C2E26" w:rsidRPr="00C006F3" w:rsidRDefault="005A6A1C" w:rsidP="007D3A9A">
      <w:pPr>
        <w:pStyle w:val="Bullet3"/>
        <w:widowControl w:val="0"/>
        <w:spacing w:before="110" w:after="110"/>
      </w:pPr>
      <w:r w:rsidRPr="00C006F3">
        <w:rPr>
          <w:rFonts w:eastAsia="SimSun"/>
          <w:b/>
          <w:bCs/>
          <w:sz w:val="20"/>
          <w:szCs w:val="20"/>
        </w:rPr>
        <w:t>Serveur.</w:t>
      </w:r>
      <w:r w:rsidRPr="00C006F3">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2A877955" w14:textId="77777777" w:rsidR="003C2E26" w:rsidRPr="00C006F3" w:rsidRDefault="005A6A1C" w:rsidP="007D3A9A">
      <w:pPr>
        <w:pStyle w:val="Bullet3"/>
        <w:widowControl w:val="0"/>
        <w:spacing w:before="110" w:after="110"/>
      </w:pPr>
      <w:r w:rsidRPr="00C006F3">
        <w:rPr>
          <w:rFonts w:eastAsia="SimSun"/>
          <w:b/>
          <w:bCs/>
          <w:sz w:val="20"/>
          <w:szCs w:val="20"/>
        </w:rPr>
        <w:t>Attribution d’une Licence.</w:t>
      </w:r>
      <w:r w:rsidRPr="00C006F3">
        <w:rPr>
          <w:rFonts w:eastAsia="SimSun"/>
          <w:sz w:val="20"/>
          <w:szCs w:val="20"/>
        </w:rPr>
        <w:t xml:space="preserve"> Attribuer une licence signifie simplement désigner une licence pour un serveur, un dispositif ou un utilisateur.</w:t>
      </w:r>
    </w:p>
    <w:p w14:paraId="2A877956" w14:textId="77777777" w:rsidR="003C2E26" w:rsidRPr="00C006F3" w:rsidRDefault="005A6A1C" w:rsidP="007D3A9A">
      <w:pPr>
        <w:pStyle w:val="Heading1"/>
        <w:widowControl w:val="0"/>
        <w:spacing w:before="110" w:after="110"/>
        <w:ind w:left="360" w:hanging="360"/>
      </w:pPr>
      <w:r w:rsidRPr="00C006F3">
        <w:rPr>
          <w:rFonts w:eastAsia="SimSun"/>
          <w:sz w:val="20"/>
          <w:szCs w:val="20"/>
        </w:rPr>
        <w:t>DROITS D’UTILISATION.</w:t>
      </w:r>
    </w:p>
    <w:p w14:paraId="2A877957" w14:textId="77777777" w:rsidR="003C2E26" w:rsidRPr="00C006F3" w:rsidRDefault="005A6A1C" w:rsidP="007D3A9A">
      <w:pPr>
        <w:pStyle w:val="Heading2"/>
        <w:widowControl w:val="0"/>
        <w:spacing w:before="110" w:after="110"/>
      </w:pPr>
      <w:r w:rsidRPr="00C006F3">
        <w:rPr>
          <w:rFonts w:eastAsia="SimSun"/>
          <w:sz w:val="20"/>
          <w:szCs w:val="20"/>
        </w:rPr>
        <w:t>Attribution de la licence au serveur.</w:t>
      </w:r>
    </w:p>
    <w:p w14:paraId="2A877958"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A877959"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A87795A"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du Logiciel Serveur. </w:t>
      </w:r>
      <w:r w:rsidRPr="00C006F3">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2A87795B"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de Logiciels Supplémentaires. </w:t>
      </w:r>
      <w:r w:rsidRPr="00C006F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2A87795C" w14:textId="766A0F87" w:rsidR="003C2E26" w:rsidRPr="00C006F3" w:rsidRDefault="00253285" w:rsidP="007D3A9A">
      <w:pPr>
        <w:pStyle w:val="Bullet3"/>
        <w:widowControl w:val="0"/>
        <w:spacing w:before="110" w:after="110"/>
      </w:pPr>
      <w:r w:rsidRPr="00C006F3">
        <w:rPr>
          <w:rFonts w:eastAsia="SimSun"/>
          <w:sz w:val="20"/>
          <w:szCs w:val="20"/>
        </w:rPr>
        <w:t xml:space="preserve">Skype Entreprise Phone Edition </w:t>
      </w:r>
    </w:p>
    <w:p w14:paraId="2A87795D" w14:textId="5DE2A52D" w:rsidR="003C2E26" w:rsidRPr="00C006F3" w:rsidRDefault="00253285" w:rsidP="007D3A9A">
      <w:pPr>
        <w:pStyle w:val="Bullet3"/>
        <w:widowControl w:val="0"/>
        <w:spacing w:before="110" w:after="110"/>
      </w:pPr>
      <w:r w:rsidRPr="00C006F3">
        <w:rPr>
          <w:rFonts w:eastAsia="SimSun"/>
          <w:sz w:val="20"/>
          <w:szCs w:val="20"/>
        </w:rPr>
        <w:t xml:space="preserve">Panneau de configuration (Control Panel) Skype Entreprise Server 2015 </w:t>
      </w:r>
    </w:p>
    <w:p w14:paraId="3F9E79BA" w14:textId="266DB61A" w:rsidR="00AA37CB" w:rsidRPr="00C006F3" w:rsidRDefault="00AA37CB" w:rsidP="007D3A9A">
      <w:pPr>
        <w:pStyle w:val="Bullet3"/>
        <w:widowControl w:val="0"/>
        <w:spacing w:before="110" w:after="110"/>
        <w:rPr>
          <w:spacing w:val="-3"/>
          <w:sz w:val="20"/>
          <w:szCs w:val="20"/>
        </w:rPr>
      </w:pPr>
      <w:r w:rsidRPr="00C006F3">
        <w:rPr>
          <w:spacing w:val="-3"/>
          <w:sz w:val="20"/>
          <w:szCs w:val="20"/>
        </w:rPr>
        <w:t>Outil d’administration de conversations de groupe (Group Chat Administration Tool) Skype Entreprise Server 2015</w:t>
      </w:r>
    </w:p>
    <w:p w14:paraId="2A87795E" w14:textId="5AE7A85B" w:rsidR="003C2E26" w:rsidRPr="00C006F3" w:rsidRDefault="00253285" w:rsidP="007D3A9A">
      <w:pPr>
        <w:pStyle w:val="Bullet3"/>
        <w:widowControl w:val="0"/>
        <w:spacing w:before="110" w:after="110"/>
        <w:rPr>
          <w:sz w:val="20"/>
          <w:szCs w:val="20"/>
        </w:rPr>
      </w:pPr>
      <w:r w:rsidRPr="00C006F3">
        <w:rPr>
          <w:rFonts w:eastAsia="SimSun"/>
          <w:sz w:val="20"/>
          <w:szCs w:val="20"/>
        </w:rPr>
        <w:lastRenderedPageBreak/>
        <w:t>Skype Entreprise Web App</w:t>
      </w:r>
    </w:p>
    <w:p w14:paraId="14843279" w14:textId="2E9114A4" w:rsidR="00042983" w:rsidRPr="00C006F3" w:rsidRDefault="00042983" w:rsidP="007D3A9A">
      <w:pPr>
        <w:pStyle w:val="Bullet3"/>
        <w:widowControl w:val="0"/>
        <w:spacing w:before="110" w:after="110"/>
        <w:rPr>
          <w:sz w:val="20"/>
          <w:szCs w:val="20"/>
        </w:rPr>
      </w:pPr>
      <w:r w:rsidRPr="00C006F3">
        <w:rPr>
          <w:rFonts w:eastAsia="SimSun"/>
          <w:sz w:val="20"/>
          <w:szCs w:val="20"/>
        </w:rPr>
        <w:t>Skype Entreprise 2015 en mode UISuppressionMode</w:t>
      </w:r>
    </w:p>
    <w:p w14:paraId="2A87795F"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 de conception topologique (Topology Builder) </w:t>
      </w:r>
    </w:p>
    <w:p w14:paraId="2A877960"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Outils d’administration </w:t>
      </w:r>
    </w:p>
    <w:p w14:paraId="2A877961"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Composant logiciel enfichable PowerShell </w:t>
      </w:r>
    </w:p>
    <w:p w14:paraId="2A877962" w14:textId="2E72BDE4" w:rsidR="003C2E26" w:rsidRPr="00C006F3" w:rsidRDefault="00253285" w:rsidP="007D3A9A">
      <w:pPr>
        <w:pStyle w:val="Bullet3"/>
        <w:widowControl w:val="0"/>
        <w:spacing w:before="110" w:after="110"/>
        <w:rPr>
          <w:sz w:val="20"/>
          <w:szCs w:val="20"/>
        </w:rPr>
      </w:pPr>
      <w:r w:rsidRPr="00C006F3">
        <w:rPr>
          <w:rFonts w:eastAsia="SimSun"/>
          <w:sz w:val="20"/>
          <w:szCs w:val="20"/>
        </w:rPr>
        <w:t xml:space="preserve">Skype Entreprise Server 2015 tel que déployé en tant que : </w:t>
      </w:r>
    </w:p>
    <w:p w14:paraId="2A877963"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d’archivage et de surveillance </w:t>
      </w:r>
    </w:p>
    <w:p w14:paraId="2A877964"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conférences audio/vidéo </w:t>
      </w:r>
    </w:p>
    <w:p w14:paraId="2A877965"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gestion centralisée </w:t>
      </w:r>
    </w:p>
    <w:p w14:paraId="2A877966"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Directeur </w:t>
      </w:r>
    </w:p>
    <w:p w14:paraId="2A877967"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périphérie </w:t>
      </w:r>
    </w:p>
    <w:p w14:paraId="2A877968"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conversation permanente </w:t>
      </w:r>
    </w:p>
    <w:p w14:paraId="2A877969" w14:textId="02EB9864" w:rsidR="003C2E26" w:rsidRPr="00C006F3" w:rsidRDefault="00253285"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Web Skype Entreprise 2015 </w:t>
      </w:r>
    </w:p>
    <w:p w14:paraId="2A87796A"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médiation </w:t>
      </w:r>
    </w:p>
    <w:p w14:paraId="2A87796B"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partage d’applications Reach </w:t>
      </w:r>
    </w:p>
    <w:p w14:paraId="2A87796C"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Survivable Branch Appliance </w:t>
      </w:r>
    </w:p>
    <w:p w14:paraId="2A87796D"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de communications unifiées </w:t>
      </w:r>
    </w:p>
    <w:p w14:paraId="2A87796E" w14:textId="77777777" w:rsidR="0076683F"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Serveur de conférences Web</w:t>
      </w:r>
    </w:p>
    <w:p w14:paraId="2A87796F" w14:textId="77777777" w:rsidR="0076683F"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Serveur de mobilité</w:t>
      </w:r>
    </w:p>
    <w:p w14:paraId="7928C3F9" w14:textId="34623AFE" w:rsidR="00852E39" w:rsidRPr="00C006F3" w:rsidRDefault="00852E39" w:rsidP="007D3A9A">
      <w:pPr>
        <w:pStyle w:val="Bullet3"/>
        <w:widowControl w:val="0"/>
        <w:numPr>
          <w:ilvl w:val="1"/>
          <w:numId w:val="3"/>
        </w:numPr>
        <w:spacing w:before="110" w:after="110"/>
        <w:rPr>
          <w:sz w:val="20"/>
          <w:szCs w:val="20"/>
        </w:rPr>
      </w:pPr>
      <w:r w:rsidRPr="00C006F3">
        <w:rPr>
          <w:sz w:val="20"/>
          <w:szCs w:val="20"/>
        </w:rPr>
        <w:t>Interopérabilité vidéo</w:t>
      </w:r>
    </w:p>
    <w:p w14:paraId="2A877970" w14:textId="77777777" w:rsidR="003C2E26"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 xml:space="preserve">Service de découverte automatique </w:t>
      </w:r>
    </w:p>
    <w:p w14:paraId="2A877972" w14:textId="77777777" w:rsidR="003C2E26" w:rsidRPr="00C006F3" w:rsidRDefault="005A6A1C" w:rsidP="007D3A9A">
      <w:pPr>
        <w:pStyle w:val="Heading2"/>
        <w:widowControl w:val="0"/>
        <w:spacing w:before="110" w:after="110"/>
      </w:pPr>
      <w:r w:rsidRPr="00C006F3">
        <w:rPr>
          <w:rFonts w:eastAsia="SimSun"/>
          <w:sz w:val="20"/>
          <w:szCs w:val="20"/>
        </w:rPr>
        <w:t xml:space="preserve">Création et stockage d’instances sur vos serveurs ou supports de stockage. </w:t>
      </w:r>
      <w:r w:rsidRPr="00C006F3">
        <w:rPr>
          <w:rFonts w:eastAsia="SimSun"/>
          <w:b w:val="0"/>
          <w:bCs w:val="0"/>
          <w:sz w:val="20"/>
          <w:szCs w:val="20"/>
        </w:rPr>
        <w:t>Pour chaque licence de logiciel acquise, vous disposez des droits supplémentaires stipulés ci-dessous.</w:t>
      </w:r>
    </w:p>
    <w:p w14:paraId="2A877973" w14:textId="77777777" w:rsidR="003C2E26" w:rsidRPr="00C006F3" w:rsidRDefault="005A6A1C" w:rsidP="007D3A9A">
      <w:pPr>
        <w:pStyle w:val="Bullet3"/>
        <w:widowControl w:val="0"/>
        <w:spacing w:before="110" w:after="110"/>
      </w:pPr>
      <w:r w:rsidRPr="00C006F3">
        <w:rPr>
          <w:rFonts w:eastAsia="SimSun"/>
          <w:sz w:val="20"/>
          <w:szCs w:val="20"/>
        </w:rPr>
        <w:t>Vous pouvez créer un nombre quelconque d’instances du logiciel serveur et des logiciels supplémentaires.</w:t>
      </w:r>
    </w:p>
    <w:p w14:paraId="2A877974" w14:textId="77777777" w:rsidR="003C2E26" w:rsidRPr="00C006F3" w:rsidRDefault="005A6A1C" w:rsidP="007D3A9A">
      <w:pPr>
        <w:pStyle w:val="Bullet3"/>
        <w:widowControl w:val="0"/>
        <w:spacing w:before="110" w:after="110"/>
      </w:pPr>
      <w:r w:rsidRPr="00C006F3">
        <w:rPr>
          <w:rFonts w:eastAsia="SimSun"/>
          <w:sz w:val="20"/>
          <w:szCs w:val="20"/>
        </w:rPr>
        <w:t>Vous pouvez stocker des instances du logiciel serveur et des logiciels supplémentaires sur l’un quelconque de vos serveurs ou supports de stockage.</w:t>
      </w:r>
    </w:p>
    <w:p w14:paraId="2A877975" w14:textId="77777777" w:rsidR="003C2E26" w:rsidRPr="00C006F3" w:rsidRDefault="005A6A1C" w:rsidP="007D3A9A">
      <w:pPr>
        <w:pStyle w:val="Bullet3"/>
        <w:widowControl w:val="0"/>
        <w:spacing w:before="110" w:after="110"/>
      </w:pPr>
      <w:r w:rsidRPr="00C006F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2A877976" w14:textId="77777777" w:rsidR="003C2E26" w:rsidRPr="00C006F3" w:rsidRDefault="005A6A1C" w:rsidP="007D3A9A">
      <w:pPr>
        <w:pStyle w:val="Heading2"/>
        <w:widowControl w:val="0"/>
        <w:spacing w:before="110" w:after="110"/>
      </w:pPr>
      <w:r w:rsidRPr="00C006F3">
        <w:rPr>
          <w:rFonts w:eastAsia="SimSun"/>
          <w:sz w:val="20"/>
          <w:szCs w:val="20"/>
        </w:rPr>
        <w:t xml:space="preserve">Programmes Microsoft fournis. </w:t>
      </w:r>
      <w:r w:rsidRPr="00C006F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2A877977" w14:textId="77777777" w:rsidR="003C2E26" w:rsidRPr="00C006F3" w:rsidRDefault="005A6A1C" w:rsidP="007D3A9A">
      <w:pPr>
        <w:pStyle w:val="Heading2"/>
        <w:widowControl w:val="0"/>
        <w:spacing w:before="110" w:after="110"/>
      </w:pPr>
      <w:r w:rsidRPr="00C006F3">
        <w:rPr>
          <w:rFonts w:eastAsia="SimSun"/>
          <w:sz w:val="20"/>
          <w:szCs w:val="20"/>
        </w:rPr>
        <w:t xml:space="preserve">Programmes de tiers. </w:t>
      </w:r>
      <w:r w:rsidRPr="00C006F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2A877978" w14:textId="77777777" w:rsidR="003C2E26" w:rsidRPr="00C006F3" w:rsidRDefault="005A6A1C" w:rsidP="007D3A9A">
      <w:pPr>
        <w:pStyle w:val="Heading1"/>
        <w:widowControl w:val="0"/>
        <w:spacing w:before="110" w:after="110"/>
        <w:ind w:left="360" w:hanging="360"/>
      </w:pPr>
      <w:r w:rsidRPr="00C006F3">
        <w:rPr>
          <w:rFonts w:eastAsia="SimSun"/>
          <w:sz w:val="20"/>
          <w:szCs w:val="20"/>
        </w:rPr>
        <w:t>CONDITIONS DE LICENCE ET/OU DROITS D’UTILISATION SUPPLÉMENTAIRES.</w:t>
      </w:r>
    </w:p>
    <w:p w14:paraId="28A903DD" w14:textId="2DFB09C8" w:rsidR="00233C40" w:rsidRPr="00C006F3" w:rsidRDefault="00233C40" w:rsidP="007D3A9A">
      <w:pPr>
        <w:pStyle w:val="Heading2"/>
        <w:spacing w:before="110" w:after="110"/>
      </w:pPr>
      <w:r w:rsidRPr="00C006F3">
        <w:rPr>
          <w:rFonts w:eastAsia="SimSun"/>
          <w:sz w:val="20"/>
          <w:szCs w:val="20"/>
        </w:rPr>
        <w:t xml:space="preserve">Logiciel ne pouvant être utilisé qu’à des fins d’exécution. </w:t>
      </w:r>
      <w:r w:rsidRPr="00C006F3">
        <w:rPr>
          <w:rFonts w:eastAsia="SimSun"/>
          <w:b w:val="0"/>
          <w:sz w:val="20"/>
          <w:szCs w:val="20"/>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 Le logiciel ne peut pas être utilisé (i) pour développer et/ou (ii) en conjonction avec toute nouvelle application autre que celle contenue dans la Solution Unifiée. Toutefois, cette disposition ne vous empêche pas d’utiliser un environnement de configuration qui fait partie de la Solution Unifiée pour configurer une telle Solution Unifiée.</w:t>
      </w:r>
    </w:p>
    <w:p w14:paraId="2A877979" w14:textId="77777777" w:rsidR="003C2E26" w:rsidRPr="00C006F3" w:rsidRDefault="005A6A1C" w:rsidP="007D3A9A">
      <w:pPr>
        <w:pStyle w:val="Heading2"/>
        <w:widowControl w:val="0"/>
        <w:spacing w:before="110" w:after="110"/>
        <w:ind w:hanging="360"/>
      </w:pPr>
      <w:r w:rsidRPr="00C006F3">
        <w:rPr>
          <w:rFonts w:eastAsia="SimSun"/>
          <w:sz w:val="20"/>
          <w:szCs w:val="20"/>
        </w:rPr>
        <w:lastRenderedPageBreak/>
        <w:t>Licences d’Accès Client (CAL).</w:t>
      </w:r>
    </w:p>
    <w:p w14:paraId="2A87797A"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2A87797B" w14:textId="77777777" w:rsidR="003C2E26" w:rsidRPr="00C006F3" w:rsidRDefault="005A6A1C" w:rsidP="007D3A9A">
      <w:pPr>
        <w:pStyle w:val="Bullet4"/>
        <w:widowControl w:val="0"/>
        <w:spacing w:before="110" w:after="110"/>
      </w:pPr>
      <w:r w:rsidRPr="00C006F3">
        <w:rPr>
          <w:rFonts w:eastAsia="SimSun"/>
          <w:sz w:val="20"/>
          <w:szCs w:val="20"/>
        </w:rPr>
        <w:t>Vous n’avez pas besoin de CAL pour l’un quelconque de vos serveurs autorisés à exécuter des instances du logiciel serveur.</w:t>
      </w:r>
    </w:p>
    <w:p w14:paraId="2A87797C" w14:textId="77777777" w:rsidR="003C2E26" w:rsidRPr="00C006F3" w:rsidRDefault="005A6A1C" w:rsidP="007D3A9A">
      <w:pPr>
        <w:pStyle w:val="Bullet4"/>
        <w:widowControl w:val="0"/>
        <w:spacing w:before="110" w:after="110"/>
      </w:pPr>
      <w:r w:rsidRPr="00C006F3">
        <w:rPr>
          <w:rFonts w:eastAsia="SimSun"/>
          <w:sz w:val="20"/>
          <w:szCs w:val="20"/>
        </w:rPr>
        <w:t>Vous n’avez pas besoin de CAL, à hauteur de deux dispositifs ou utilisateurs qui accèdent aux instances du logiciel serveur à des fins d’administration uniquement.</w:t>
      </w:r>
    </w:p>
    <w:p w14:paraId="2A87797D" w14:textId="2341EF86" w:rsidR="005A6A1C" w:rsidRPr="00C006F3" w:rsidRDefault="005A6A1C" w:rsidP="007D3A9A">
      <w:pPr>
        <w:pStyle w:val="Bullet4"/>
        <w:widowControl w:val="0"/>
        <w:spacing w:before="110" w:after="110"/>
      </w:pPr>
      <w:r w:rsidRPr="00C006F3">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2A87797E" w14:textId="77777777" w:rsidR="003C2E26" w:rsidRPr="00C006F3" w:rsidRDefault="005A6A1C" w:rsidP="007D3A9A">
      <w:pPr>
        <w:pStyle w:val="Bullet4"/>
        <w:widowControl w:val="0"/>
        <w:spacing w:before="110" w:after="110"/>
      </w:pPr>
      <w:r w:rsidRPr="00C006F3">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2A87797F"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sz w:val="20"/>
          <w:szCs w:val="20"/>
        </w:rPr>
        <w:t xml:space="preserve">Types de CAL. </w:t>
      </w:r>
      <w:r w:rsidRPr="00C006F3">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A877980" w14:textId="77777777" w:rsidR="003C2E26"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Réattribution de CAL. </w:t>
      </w:r>
      <w:r w:rsidRPr="00C006F3">
        <w:rPr>
          <w:rFonts w:eastAsia="SimSun"/>
          <w:b w:val="0"/>
          <w:bCs w:val="0"/>
          <w:sz w:val="20"/>
          <w:szCs w:val="20"/>
        </w:rPr>
        <w:t>Vous êtes autorisé à</w:t>
      </w:r>
    </w:p>
    <w:p w14:paraId="2A877981" w14:textId="77777777" w:rsidR="003C2E26" w:rsidRPr="00C006F3" w:rsidRDefault="005A6A1C" w:rsidP="007D3A9A">
      <w:pPr>
        <w:pStyle w:val="Bullet4"/>
        <w:widowControl w:val="0"/>
        <w:spacing w:before="110" w:after="110"/>
      </w:pPr>
      <w:r w:rsidRPr="00C006F3">
        <w:rPr>
          <w:rFonts w:eastAsia="SimSun"/>
          <w:sz w:val="20"/>
          <w:szCs w:val="20"/>
        </w:rPr>
        <w:t>transférer de façon définitive votre CAL dispositif d’un dispositif à un autre, ou votre CAL utilisateur d’un utilisateur à un autre, ou</w:t>
      </w:r>
    </w:p>
    <w:p w14:paraId="2A877982" w14:textId="77777777" w:rsidR="003C2E26" w:rsidRPr="00C006F3" w:rsidRDefault="005A6A1C" w:rsidP="007D3A9A">
      <w:pPr>
        <w:pStyle w:val="Bullet4"/>
        <w:widowControl w:val="0"/>
        <w:spacing w:before="110" w:after="110"/>
      </w:pPr>
      <w:r w:rsidRPr="00C006F3">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2A877983" w14:textId="11806FCF" w:rsidR="005A6A1C"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CAL supplémentaires. </w:t>
      </w:r>
      <w:r w:rsidRPr="00C006F3">
        <w:rPr>
          <w:rFonts w:eastAsia="SimSun"/>
          <w:b w:val="0"/>
          <w:sz w:val="20"/>
          <w:szCs w:val="20"/>
        </w:rPr>
        <w:t>Outre la licence d’accès client (« Client Access License » ou « CAL ») Skype Entreprise Server 2015 Standard, vous avez besoin d’une CAL Entreprise Skype Entreprise Server 2015 ou Skype Entreprise Server 2015 Plus pour chaque utilisateur ou dispositif qui accède directement ou indirectement aux fonctions suivantes :</w:t>
      </w:r>
    </w:p>
    <w:p w14:paraId="2A877984" w14:textId="5947F054"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Entreprise Skype Entreprise Server 2015</w:t>
      </w:r>
      <w:r w:rsidRPr="00C006F3">
        <w:rPr>
          <w:rFonts w:eastAsia="SimSun"/>
          <w:b w:val="0"/>
          <w:bCs w:val="0"/>
          <w:sz w:val="20"/>
          <w:szCs w:val="20"/>
        </w:rPr>
        <w:t> : fonctionnalités de conférence audio, vidéo et Web, de partage de bureau, de systèmes de salles de conférence et de flux vidéo HD multiples.</w:t>
      </w:r>
    </w:p>
    <w:p w14:paraId="2A877985" w14:textId="37DBA18E"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Plus Skype Entreprise Server 2015</w:t>
      </w:r>
      <w:r w:rsidRPr="00C006F3">
        <w:rPr>
          <w:rFonts w:eastAsia="SimSun"/>
          <w:b w:val="0"/>
          <w:bCs w:val="0"/>
          <w:sz w:val="20"/>
          <w:szCs w:val="20"/>
        </w:rPr>
        <w:t> : fonctionnalités de téléphonie vocale et de gestion des appels</w:t>
      </w:r>
    </w:p>
    <w:p w14:paraId="2A877988" w14:textId="3DB79338" w:rsidR="005A6A1C" w:rsidRPr="00C006F3" w:rsidRDefault="00BC01A3" w:rsidP="007D3A9A">
      <w:pPr>
        <w:pStyle w:val="Heading2"/>
        <w:widowControl w:val="0"/>
        <w:spacing w:before="110" w:after="110"/>
        <w:ind w:hanging="360"/>
      </w:pPr>
      <w:r w:rsidRPr="00C006F3">
        <w:rPr>
          <w:rFonts w:eastAsia="SimSun"/>
          <w:bCs w:val="0"/>
          <w:sz w:val="20"/>
          <w:szCs w:val="20"/>
        </w:rPr>
        <w:t>Utilisateurs Externes.</w:t>
      </w:r>
      <w:r w:rsidRPr="00C006F3">
        <w:rPr>
          <w:rFonts w:eastAsia="SimSun"/>
          <w:b w:val="0"/>
          <w:bCs w:val="0"/>
          <w:sz w:val="20"/>
          <w:szCs w:val="20"/>
        </w:rPr>
        <w:t xml:space="preserve">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s’exécute. </w:t>
      </w:r>
    </w:p>
    <w:p w14:paraId="2A877989"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Multiplexage. </w:t>
      </w:r>
      <w:r w:rsidRPr="00C006F3">
        <w:rPr>
          <w:rFonts w:eastAsia="SimSun"/>
          <w:b w:val="0"/>
          <w:bCs w:val="0"/>
          <w:sz w:val="20"/>
          <w:szCs w:val="20"/>
        </w:rPr>
        <w:t>Les matériels et logiciels que vous utilisez pour :</w:t>
      </w:r>
    </w:p>
    <w:p w14:paraId="2A87798A" w14:textId="77777777" w:rsidR="003C2E26" w:rsidRPr="00C006F3" w:rsidRDefault="005A6A1C" w:rsidP="007D3A9A">
      <w:pPr>
        <w:pStyle w:val="Bullet3"/>
        <w:widowControl w:val="0"/>
        <w:spacing w:before="110" w:after="110"/>
      </w:pPr>
      <w:r w:rsidRPr="00C006F3">
        <w:rPr>
          <w:rFonts w:eastAsia="SimSun"/>
          <w:sz w:val="20"/>
          <w:szCs w:val="20"/>
        </w:rPr>
        <w:t>regrouper les connexions,</w:t>
      </w:r>
    </w:p>
    <w:p w14:paraId="2A87798B" w14:textId="77777777" w:rsidR="003C2E26" w:rsidRPr="00C006F3" w:rsidRDefault="005A6A1C" w:rsidP="007D3A9A">
      <w:pPr>
        <w:pStyle w:val="Bullet3"/>
        <w:widowControl w:val="0"/>
        <w:spacing w:before="110" w:after="110"/>
      </w:pPr>
      <w:r w:rsidRPr="00C006F3">
        <w:rPr>
          <w:rFonts w:eastAsia="SimSun"/>
          <w:sz w:val="20"/>
          <w:szCs w:val="20"/>
        </w:rPr>
        <w:t>réacheminer l’information, et</w:t>
      </w:r>
    </w:p>
    <w:p w14:paraId="2A87798C" w14:textId="77777777" w:rsidR="003C2E26" w:rsidRPr="00C006F3" w:rsidRDefault="005A6A1C" w:rsidP="007D3A9A">
      <w:pPr>
        <w:pStyle w:val="Bullet3"/>
        <w:widowControl w:val="0"/>
        <w:spacing w:before="110" w:after="110"/>
      </w:pPr>
      <w:r w:rsidRPr="00C006F3">
        <w:rPr>
          <w:rFonts w:eastAsia="SimSun"/>
          <w:sz w:val="20"/>
          <w:szCs w:val="20"/>
        </w:rPr>
        <w:t>réduire le nombre de dispositifs ou d’utilisateurs qui accèdent directement au logiciel ou qui l’utilisent</w:t>
      </w:r>
    </w:p>
    <w:p w14:paraId="2A87798D" w14:textId="77777777" w:rsidR="003C2E26" w:rsidRPr="00C006F3" w:rsidRDefault="005A6A1C" w:rsidP="007D3A9A">
      <w:pPr>
        <w:pStyle w:val="Body2"/>
        <w:widowControl w:val="0"/>
        <w:spacing w:before="110" w:after="110"/>
      </w:pPr>
      <w:r w:rsidRPr="00C006F3">
        <w:rPr>
          <w:rFonts w:eastAsia="SimSun"/>
          <w:sz w:val="20"/>
          <w:szCs w:val="20"/>
        </w:rPr>
        <w:t>(parfois également appelé matériel ou logiciel de « multiplexage » ou de « concentration »), ne réduit pas le nombre de licences de tout type dont vous avez besoin.</w:t>
      </w:r>
    </w:p>
    <w:p w14:paraId="2A87798E"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Interdiction de dissociation du logiciel serveur. </w:t>
      </w:r>
      <w:r w:rsidRPr="00C006F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2A87798F" w14:textId="2D8C1029" w:rsidR="00277FA9" w:rsidRPr="00C006F3" w:rsidRDefault="0017383B" w:rsidP="007D3A9A">
      <w:pPr>
        <w:pStyle w:val="Heading2"/>
        <w:spacing w:before="110" w:after="110"/>
      </w:pPr>
      <w:r w:rsidRPr="00C006F3">
        <w:rPr>
          <w:rFonts w:eastAsia="SimSun"/>
          <w:sz w:val="20"/>
          <w:szCs w:val="20"/>
        </w:rPr>
        <w:t xml:space="preserve">Skype Entreprise 2015 en mode UISuppressionMode. </w:t>
      </w:r>
      <w:r w:rsidRPr="00C006F3">
        <w:rPr>
          <w:rFonts w:eastAsia="SimSun"/>
          <w:b w:val="0"/>
          <w:sz w:val="20"/>
          <w:szCs w:val="20"/>
        </w:rPr>
        <w:t xml:space="preserve">Le logiciel inclut Skype Entreprise, qui a été configuré par le concédant pour s’exécuter en mode supprimé (« UISuppressionMode »). Cela signifie que le logiciel Skype Entreprise 2015 est installé et qu’il s’exécute, mais que son interface utilisateur est désactivée et donc que Skype Entreprise 2015 s’exécute uniquement via l’interface utilisateur de la Solution Unifiée. Ces conditions de licence s’appliquent à Skype Entreprise 2015 en mode UISuppressionMode. Une licence distincte est requise pour accéder à toutes les fonctionnalités de Skype Entreprise 2015 et les utiliser. </w:t>
      </w:r>
    </w:p>
    <w:p w14:paraId="2A877990" w14:textId="77777777" w:rsidR="003C2E26" w:rsidRPr="00C006F3" w:rsidRDefault="005A6A1C" w:rsidP="00724D52">
      <w:pPr>
        <w:pStyle w:val="Heading2"/>
        <w:widowControl w:val="0"/>
        <w:spacing w:before="110" w:after="110"/>
        <w:ind w:hanging="360"/>
      </w:pPr>
      <w:r w:rsidRPr="00C006F3">
        <w:rPr>
          <w:rFonts w:eastAsia="SimSun"/>
          <w:sz w:val="20"/>
          <w:szCs w:val="20"/>
        </w:rPr>
        <w:t>Instances maximum.</w:t>
      </w:r>
      <w:r w:rsidRPr="00C006F3">
        <w:rPr>
          <w:rFonts w:eastAsia="SimSun"/>
          <w:b w:val="0"/>
          <w:sz w:val="20"/>
          <w:szCs w:val="20"/>
        </w:rPr>
        <w:t xml:space="preserve"> </w:t>
      </w:r>
      <w:r w:rsidRPr="00C006F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2A877991" w14:textId="77777777" w:rsidR="003C2E26" w:rsidRPr="00C006F3" w:rsidRDefault="005A6A1C" w:rsidP="00724D52">
      <w:pPr>
        <w:pStyle w:val="Heading2"/>
        <w:widowControl w:val="0"/>
        <w:spacing w:before="110" w:after="110"/>
      </w:pPr>
      <w:r w:rsidRPr="00C006F3">
        <w:rPr>
          <w:rFonts w:eastAsia="SimSun"/>
          <w:sz w:val="20"/>
          <w:szCs w:val="20"/>
        </w:rPr>
        <w:t xml:space="preserve">Management Packs. </w:t>
      </w:r>
      <w:r w:rsidRPr="00C006F3">
        <w:rPr>
          <w:rFonts w:eastAsia="SimSun"/>
          <w:b w:val="0"/>
          <w:bCs w:val="0"/>
          <w:sz w:val="20"/>
          <w:szCs w:val="20"/>
        </w:rPr>
        <w:t>Le logiciel peut inclure des Management Packs. Les conditions de licence pour le produit System Center applicable s’appliquent à l’utilisation de ces Management Packs.</w:t>
      </w:r>
    </w:p>
    <w:p w14:paraId="2A877992" w14:textId="77777777" w:rsidR="003C2E26" w:rsidRPr="00C006F3" w:rsidRDefault="005A6A1C" w:rsidP="00724D52">
      <w:pPr>
        <w:pStyle w:val="Heading2"/>
        <w:widowControl w:val="0"/>
        <w:spacing w:before="110" w:after="110"/>
      </w:pPr>
      <w:r w:rsidRPr="00C006F3">
        <w:rPr>
          <w:rFonts w:eastAsia="SimSun"/>
          <w:sz w:val="20"/>
          <w:szCs w:val="20"/>
        </w:rPr>
        <w:t xml:space="preserve">Fonctionnalités supplémentaires. </w:t>
      </w:r>
      <w:r w:rsidRPr="00C006F3">
        <w:rPr>
          <w:rFonts w:eastAsia="SimSun"/>
          <w:b w:val="0"/>
          <w:bCs w:val="0"/>
          <w:sz w:val="20"/>
          <w:szCs w:val="20"/>
        </w:rPr>
        <w:t>Microsoft peut fournir des fonctionnalités supplémentaires pour le logiciel. D’autres termes de contrat de licence et des frais peuvent s’appliquer.</w:t>
      </w:r>
    </w:p>
    <w:p w14:paraId="2A877993" w14:textId="7B37D6E6" w:rsidR="00BC01A3" w:rsidRPr="00C006F3" w:rsidRDefault="00BC01A3" w:rsidP="00724D52">
      <w:pPr>
        <w:pStyle w:val="Heading1"/>
        <w:spacing w:before="110" w:after="110"/>
      </w:pPr>
      <w:r w:rsidRPr="00C006F3">
        <w:rPr>
          <w:rFonts w:eastAsia="SimSun"/>
          <w:sz w:val="20"/>
          <w:szCs w:val="20"/>
        </w:rPr>
        <w:t xml:space="preserve">NOTIFICATION RELATIVE AUX ENREGISTREMENTS. </w:t>
      </w:r>
      <w:r w:rsidRPr="00C006F3">
        <w:rPr>
          <w:rFonts w:eastAsia="SimSun"/>
          <w:b w:val="0"/>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2A877994" w14:textId="77777777" w:rsidR="003C2E26" w:rsidRPr="00C006F3" w:rsidRDefault="005A6A1C" w:rsidP="00724D52">
      <w:pPr>
        <w:pStyle w:val="Heading1"/>
        <w:widowControl w:val="0"/>
        <w:spacing w:before="110" w:after="110"/>
      </w:pPr>
      <w:r w:rsidRPr="00C006F3">
        <w:rPr>
          <w:rFonts w:eastAsia="SimSun"/>
          <w:sz w:val="20"/>
          <w:szCs w:val="20"/>
        </w:rPr>
        <w:t xml:space="preserve">SERVICES INTERNET. </w:t>
      </w:r>
      <w:r w:rsidRPr="00C006F3">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A877995" w14:textId="1D999B77" w:rsidR="003C2E26" w:rsidRPr="00C006F3" w:rsidRDefault="005A6A1C" w:rsidP="00724D52">
      <w:pPr>
        <w:pStyle w:val="Heading1"/>
        <w:widowControl w:val="0"/>
        <w:spacing w:before="110" w:after="110"/>
      </w:pPr>
      <w:r w:rsidRPr="00C006F3">
        <w:rPr>
          <w:rFonts w:eastAsia="SimSun"/>
          <w:sz w:val="20"/>
          <w:szCs w:val="20"/>
        </w:rPr>
        <w:t>LOGICIEL .NET FRAMEWORK</w:t>
      </w:r>
      <w:r w:rsidR="006D0E98">
        <w:rPr>
          <w:rFonts w:eastAsia="SimSun"/>
          <w:sz w:val="20"/>
          <w:szCs w:val="20"/>
        </w:rPr>
        <w:t>.</w:t>
      </w:r>
      <w:r w:rsidRPr="00C006F3">
        <w:rPr>
          <w:rFonts w:eastAsia="SimSun"/>
          <w:sz w:val="20"/>
          <w:szCs w:val="20"/>
        </w:rPr>
        <w:t xml:space="preserve"> </w:t>
      </w:r>
      <w:r w:rsidRPr="00C006F3">
        <w:rPr>
          <w:rFonts w:eastAsia="SimSun"/>
          <w:b w:val="0"/>
          <w:bCs w:val="0"/>
          <w:sz w:val="20"/>
          <w:szCs w:val="20"/>
        </w:rPr>
        <w:t>Le logiciel intègre Microsoft .NET Framework. Ce logiciel fait partie de Windows. Les conditions de licence pour Windows s’appliquent à l’utilisation du logiciel .NET Framework.</w:t>
      </w:r>
    </w:p>
    <w:p w14:paraId="2A877996" w14:textId="2626E4D6" w:rsidR="00BC01A3" w:rsidRPr="00C006F3" w:rsidRDefault="00BC01A3" w:rsidP="00724D52">
      <w:pPr>
        <w:pStyle w:val="Heading1"/>
        <w:spacing w:before="110" w:after="110"/>
      </w:pPr>
      <w:r w:rsidRPr="00C006F3">
        <w:rPr>
          <w:sz w:val="20"/>
          <w:szCs w:val="20"/>
        </w:rPr>
        <w:t>COMPOSANTS SQL SERVER</w:t>
      </w:r>
      <w:r w:rsidRPr="00C006F3">
        <w:rPr>
          <w:sz w:val="20"/>
          <w:szCs w:val="20"/>
          <w:vertAlign w:val="superscript"/>
        </w:rPr>
        <w:sym w:font="Symbol" w:char="F0E2"/>
      </w:r>
      <w:r w:rsidRPr="00C006F3">
        <w:rPr>
          <w:sz w:val="20"/>
          <w:szCs w:val="20"/>
        </w:rPr>
        <w:t xml:space="preserve">. </w:t>
      </w:r>
      <w:r w:rsidRPr="00C006F3">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C006F3">
        <w:rPr>
          <w:b w:val="0"/>
          <w:sz w:val="20"/>
          <w:szCs w:val="20"/>
        </w:rPr>
        <w:t xml:space="preserve"> Si vous êtes en désaccord avec les conditions de licence d’un des composants SQL Server, vous n’êtes pas autorisé à l’utiliser.</w:t>
      </w:r>
    </w:p>
    <w:p w14:paraId="2A877997"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w:t>
      </w:r>
      <w:r w:rsidRPr="00C006F3">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2A877998"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MICROSOFT .NET FRAMEWORK. </w:t>
      </w:r>
      <w:r w:rsidRPr="00C006F3">
        <w:rPr>
          <w:rFonts w:eastAsia="SimSun"/>
          <w:b w:val="0"/>
          <w:bCs w:val="0"/>
          <w:sz w:val="20"/>
          <w:szCs w:val="20"/>
        </w:rPr>
        <w:t>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2A877999" w14:textId="7A7133F1" w:rsidR="003C2E26" w:rsidRPr="00C006F3" w:rsidRDefault="005A6A1C" w:rsidP="00724D52">
      <w:pPr>
        <w:pStyle w:val="Heading1"/>
        <w:widowControl w:val="0"/>
        <w:spacing w:before="110" w:after="110"/>
      </w:pPr>
      <w:r w:rsidRPr="00C006F3">
        <w:rPr>
          <w:rFonts w:eastAsia="SimSun"/>
          <w:sz w:val="20"/>
          <w:szCs w:val="20"/>
        </w:rPr>
        <w:t xml:space="preserve">CHAMP D’APPLICATION DE LA LICENCE. </w:t>
      </w:r>
      <w:r w:rsidRPr="00C006F3">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A87799A" w14:textId="77777777" w:rsidR="003C2E26" w:rsidRPr="00C006F3" w:rsidRDefault="005A6A1C" w:rsidP="00724D52">
      <w:pPr>
        <w:pStyle w:val="Bullet2"/>
        <w:widowControl w:val="0"/>
        <w:spacing w:before="110" w:after="110"/>
      </w:pPr>
      <w:r w:rsidRPr="00C006F3">
        <w:rPr>
          <w:rFonts w:eastAsia="SimSun"/>
          <w:sz w:val="20"/>
          <w:szCs w:val="20"/>
        </w:rPr>
        <w:t>à contourner les restrictions techniques contenues dans le logiciel ;</w:t>
      </w:r>
    </w:p>
    <w:p w14:paraId="2A87799B" w14:textId="77777777" w:rsidR="003C2E26" w:rsidRPr="00C006F3" w:rsidRDefault="005A6A1C" w:rsidP="00724D52">
      <w:pPr>
        <w:pStyle w:val="Bullet2"/>
        <w:widowControl w:val="0"/>
        <w:spacing w:before="110" w:after="110"/>
      </w:pPr>
      <w:r w:rsidRPr="00C006F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2A87799C" w14:textId="77777777" w:rsidR="003C2E26" w:rsidRPr="00C006F3" w:rsidRDefault="005A6A1C" w:rsidP="00724D52">
      <w:pPr>
        <w:pStyle w:val="Bullet2"/>
        <w:widowControl w:val="0"/>
        <w:spacing w:before="110" w:after="110"/>
      </w:pPr>
      <w:r w:rsidRPr="00C006F3">
        <w:rPr>
          <w:rFonts w:eastAsia="SimSun"/>
          <w:sz w:val="20"/>
          <w:szCs w:val="20"/>
        </w:rPr>
        <w:t>à effectuer plus de copies du logiciel que ce qui est autorisé dans le présent contrat ou par la réglementation applicable, nonobstant la présente limitation ;</w:t>
      </w:r>
    </w:p>
    <w:p w14:paraId="2A87799D" w14:textId="77777777" w:rsidR="003C2E26" w:rsidRPr="00C006F3" w:rsidRDefault="005A6A1C" w:rsidP="00724D52">
      <w:pPr>
        <w:pStyle w:val="Bullet2"/>
        <w:widowControl w:val="0"/>
        <w:spacing w:before="110" w:after="110"/>
      </w:pPr>
      <w:r w:rsidRPr="00C006F3">
        <w:rPr>
          <w:rFonts w:eastAsia="SimSun"/>
          <w:sz w:val="20"/>
          <w:szCs w:val="20"/>
        </w:rPr>
        <w:t>publier le logiciel en vue d’une reproduction par autrui ;</w:t>
      </w:r>
    </w:p>
    <w:p w14:paraId="2A87799E" w14:textId="77777777" w:rsidR="003C2E26" w:rsidRPr="00C006F3" w:rsidRDefault="005A6A1C" w:rsidP="00724D52">
      <w:pPr>
        <w:pStyle w:val="Bullet2"/>
        <w:widowControl w:val="0"/>
        <w:spacing w:before="110" w:after="110"/>
      </w:pPr>
      <w:r w:rsidRPr="00C006F3">
        <w:rPr>
          <w:rFonts w:eastAsia="SimSun"/>
          <w:sz w:val="20"/>
          <w:szCs w:val="20"/>
        </w:rPr>
        <w:t>louer ou prêter le logiciel ; ou</w:t>
      </w:r>
    </w:p>
    <w:p w14:paraId="2A87799F" w14:textId="77777777" w:rsidR="003C2E26" w:rsidRPr="00C006F3" w:rsidRDefault="005A6A1C" w:rsidP="00724D52">
      <w:pPr>
        <w:pStyle w:val="Bullet2"/>
        <w:widowControl w:val="0"/>
        <w:spacing w:before="110" w:after="110"/>
      </w:pPr>
      <w:r w:rsidRPr="00C006F3">
        <w:rPr>
          <w:rFonts w:eastAsia="SimSun"/>
          <w:sz w:val="20"/>
          <w:szCs w:val="20"/>
        </w:rPr>
        <w:t>utiliser le logiciel en association avec des services d’hébergement commercial.</w:t>
      </w:r>
    </w:p>
    <w:p w14:paraId="2A8779A0" w14:textId="77777777" w:rsidR="003C2E26" w:rsidRPr="00C006F3" w:rsidRDefault="005A6A1C" w:rsidP="00724D52">
      <w:pPr>
        <w:pStyle w:val="Body1"/>
        <w:widowControl w:val="0"/>
        <w:spacing w:before="110" w:after="110"/>
      </w:pPr>
      <w:r w:rsidRPr="00C006F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2A8779A1" w14:textId="77777777" w:rsidR="003C2E26" w:rsidRPr="00C006F3" w:rsidRDefault="005A6A1C" w:rsidP="00724D52">
      <w:pPr>
        <w:pStyle w:val="Heading1"/>
        <w:widowControl w:val="0"/>
        <w:spacing w:before="110" w:after="110"/>
      </w:pPr>
      <w:r w:rsidRPr="00C006F3">
        <w:rPr>
          <w:rFonts w:eastAsia="SimSun"/>
          <w:sz w:val="20"/>
          <w:szCs w:val="20"/>
        </w:rPr>
        <w:t xml:space="preserve">AUTRES VERSIONS. </w:t>
      </w:r>
      <w:r w:rsidRPr="00C006F3">
        <w:rPr>
          <w:rFonts w:eastAsia="SimSun"/>
          <w:b w:val="0"/>
          <w:bCs w:val="0"/>
          <w:sz w:val="20"/>
          <w:szCs w:val="20"/>
        </w:rPr>
        <w:t>Le logiciel peut intégrer plusieurs versions, telles que les versions 32 bits et 64 bits. Vous ne pouvez utiliser qu’une seule version à la fois.</w:t>
      </w:r>
    </w:p>
    <w:p w14:paraId="2A8779A2" w14:textId="77777777" w:rsidR="003C2E26" w:rsidRPr="00C006F3" w:rsidRDefault="005A6A1C">
      <w:pPr>
        <w:pStyle w:val="Heading1"/>
        <w:widowControl w:val="0"/>
      </w:pPr>
      <w:r w:rsidRPr="00C006F3">
        <w:rPr>
          <w:rFonts w:eastAsia="SimSun"/>
          <w:sz w:val="20"/>
          <w:szCs w:val="20"/>
        </w:rPr>
        <w:t>COPIE DE SAUVEGARDE.</w:t>
      </w:r>
    </w:p>
    <w:p w14:paraId="2A8779A3" w14:textId="77777777" w:rsidR="003C2E26" w:rsidRPr="00C006F3" w:rsidRDefault="005A6A1C">
      <w:pPr>
        <w:pStyle w:val="Heading2"/>
        <w:widowControl w:val="0"/>
      </w:pPr>
      <w:r w:rsidRPr="00C006F3">
        <w:rPr>
          <w:rFonts w:eastAsia="SimSun"/>
          <w:sz w:val="20"/>
          <w:szCs w:val="20"/>
        </w:rPr>
        <w:t xml:space="preserve">Support. </w:t>
      </w:r>
      <w:r w:rsidRPr="00C006F3">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2A8779A4" w14:textId="77777777" w:rsidR="003C2E26" w:rsidRPr="00C006F3" w:rsidRDefault="005A6A1C">
      <w:pPr>
        <w:pStyle w:val="Heading2"/>
        <w:widowControl w:val="0"/>
      </w:pPr>
      <w:r w:rsidRPr="00C006F3">
        <w:rPr>
          <w:rFonts w:eastAsia="SimSun"/>
          <w:sz w:val="20"/>
          <w:szCs w:val="20"/>
        </w:rPr>
        <w:t xml:space="preserve">Téléchargement électronique. </w:t>
      </w:r>
      <w:r w:rsidRPr="00C006F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2A8779A5" w14:textId="77777777" w:rsidR="003C2E26" w:rsidRPr="00C006F3" w:rsidRDefault="005A6A1C">
      <w:pPr>
        <w:pStyle w:val="Heading1"/>
        <w:widowControl w:val="0"/>
      </w:pPr>
      <w:r w:rsidRPr="00C006F3">
        <w:rPr>
          <w:rFonts w:eastAsia="SimSun"/>
          <w:sz w:val="20"/>
          <w:szCs w:val="20"/>
        </w:rPr>
        <w:t xml:space="preserve">DOCUMENTATION. </w:t>
      </w:r>
      <w:r w:rsidRPr="00C006F3">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2A8779A6" w14:textId="77777777" w:rsidR="003C2E26" w:rsidRPr="00C006F3" w:rsidRDefault="005A6A1C">
      <w:pPr>
        <w:pStyle w:val="Heading1"/>
        <w:widowControl w:val="0"/>
      </w:pPr>
      <w:r w:rsidRPr="00C006F3">
        <w:rPr>
          <w:rFonts w:eastAsia="SimSun"/>
          <w:sz w:val="20"/>
          <w:szCs w:val="20"/>
        </w:rPr>
        <w:t xml:space="preserve">LOGICIEL EN REVENTE INTERDITE (« Not for Resale » ou « NFR »). </w:t>
      </w:r>
      <w:r w:rsidRPr="00C006F3">
        <w:rPr>
          <w:rFonts w:eastAsia="SimSun"/>
          <w:b w:val="0"/>
          <w:bCs w:val="0"/>
          <w:sz w:val="20"/>
          <w:szCs w:val="20"/>
        </w:rPr>
        <w:t>Vous n’êtes pas autorisé à vendre un logiciel portant la mention de revente interdite (« Not for Resale » ou « NFR »).</w:t>
      </w:r>
    </w:p>
    <w:p w14:paraId="2A8779A8" w14:textId="77777777" w:rsidR="003C2E26" w:rsidRPr="00C006F3" w:rsidRDefault="005A6A1C">
      <w:pPr>
        <w:pStyle w:val="Heading1"/>
        <w:widowControl w:val="0"/>
        <w:ind w:left="360" w:hanging="360"/>
      </w:pPr>
      <w:r w:rsidRPr="00C006F3">
        <w:rPr>
          <w:rFonts w:eastAsia="SimSun"/>
          <w:sz w:val="20"/>
          <w:szCs w:val="20"/>
        </w:rPr>
        <w:t>AVERTISSEMENT RELATIF À LA NORME VISUELLE VC-1.</w:t>
      </w:r>
      <w:r w:rsidRPr="00C006F3">
        <w:rPr>
          <w:rFonts w:eastAsia="SimSun"/>
          <w:b w:val="0"/>
          <w:bCs w:val="0"/>
          <w:sz w:val="20"/>
          <w:szCs w:val="20"/>
        </w:rPr>
        <w:t xml:space="preserve"> Le présent logiciel contient la technologie de décodage visuel VC-1. MPEG LA, L.L.C. exige la diffusion de l’avis suivant :</w:t>
      </w:r>
    </w:p>
    <w:p w14:paraId="2A8779A9" w14:textId="77777777" w:rsidR="003C2E26" w:rsidRPr="00C006F3" w:rsidRDefault="005A6A1C">
      <w:pPr>
        <w:pStyle w:val="Body1"/>
        <w:widowControl w:val="0"/>
      </w:pPr>
      <w:r w:rsidRPr="00C006F3">
        <w:rPr>
          <w:rFonts w:eastAsia="SimSun"/>
          <w:sz w:val="20"/>
          <w:szCs w:val="20"/>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2A8779AA" w14:textId="77777777" w:rsidR="003C2E26" w:rsidRPr="00C006F3" w:rsidRDefault="005A6A1C">
      <w:pPr>
        <w:pStyle w:val="Body1"/>
        <w:widowControl w:val="0"/>
      </w:pPr>
      <w:r w:rsidRPr="00C006F3">
        <w:rPr>
          <w:rFonts w:eastAsia="SimSun"/>
          <w:sz w:val="20"/>
          <w:szCs w:val="20"/>
        </w:rPr>
        <w:t>Si vous avez des questions relatives à cet avis, mettez-vous en rapport avec MPEG LA, L.L.C., 250 Steele Street, Suite 300, Denver, Colorado 80206, U.S.A., www.mpegla.com.</w:t>
      </w:r>
    </w:p>
    <w:p w14:paraId="2A8779AB" w14:textId="77777777" w:rsidR="003C2E26" w:rsidRPr="00C006F3" w:rsidRDefault="005A6A1C">
      <w:pPr>
        <w:pStyle w:val="Heading1"/>
        <w:widowControl w:val="0"/>
      </w:pPr>
      <w:r w:rsidRPr="00C006F3">
        <w:rPr>
          <w:rFonts w:eastAsia="SimSun"/>
          <w:sz w:val="20"/>
          <w:szCs w:val="20"/>
        </w:rPr>
        <w:t xml:space="preserve">RESTRICTIONS À L’EXPORTATION. </w:t>
      </w:r>
      <w:r w:rsidRPr="00C006F3">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finaux et les utilisations finales. Des informations supplémentaires sont disponibles sur le site Internet </w:t>
      </w:r>
      <w:r w:rsidRPr="00C006F3">
        <w:rPr>
          <w:rStyle w:val="Hyperlink"/>
          <w:rFonts w:eastAsia="SimSun" w:cs="Tahoma"/>
          <w:b w:val="0"/>
          <w:bCs w:val="0"/>
          <w:color w:val="auto"/>
          <w:sz w:val="20"/>
          <w:szCs w:val="20"/>
          <w:u w:val="none"/>
        </w:rPr>
        <w:t>www.microsoft.com/exporting</w:t>
      </w:r>
      <w:r w:rsidRPr="00C006F3">
        <w:rPr>
          <w:rFonts w:eastAsia="SimSun"/>
          <w:b w:val="0"/>
          <w:bCs w:val="0"/>
          <w:sz w:val="20"/>
          <w:szCs w:val="20"/>
        </w:rPr>
        <w:t>.</w:t>
      </w:r>
    </w:p>
    <w:p w14:paraId="2A8779AD" w14:textId="3183BEC5" w:rsidR="003C2E26" w:rsidRPr="00C006F3" w:rsidRDefault="005A6A1C">
      <w:pPr>
        <w:pStyle w:val="Heading1"/>
        <w:widowControl w:val="0"/>
      </w:pPr>
      <w:r w:rsidRPr="00C006F3">
        <w:rPr>
          <w:rFonts w:eastAsia="SimSun"/>
          <w:sz w:val="20"/>
          <w:szCs w:val="20"/>
        </w:rPr>
        <w:t xml:space="preserve">INTÉGRALITÉ DES ACCORDS. </w:t>
      </w:r>
      <w:r w:rsidRPr="00C006F3">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2A8779B1" w14:textId="3E6E06F0" w:rsidR="003C2E26" w:rsidRPr="00C006F3" w:rsidRDefault="005A6A1C">
      <w:pPr>
        <w:pStyle w:val="Heading1"/>
        <w:widowControl w:val="0"/>
      </w:pPr>
      <w:r w:rsidRPr="00C006F3">
        <w:rPr>
          <w:rFonts w:eastAsia="SimSun"/>
          <w:sz w:val="20"/>
          <w:szCs w:val="20"/>
        </w:rPr>
        <w:t xml:space="preserve">EFFET JURIDIQUE. </w:t>
      </w:r>
      <w:r w:rsidRPr="00C006F3">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2BF6D67" w14:textId="77777777" w:rsidR="00173617" w:rsidRPr="00C006F3" w:rsidRDefault="00173617" w:rsidP="00173617">
      <w:pPr>
        <w:pStyle w:val="Heading1"/>
        <w:widowControl w:val="0"/>
      </w:pPr>
      <w:r w:rsidRPr="00C006F3">
        <w:rPr>
          <w:sz w:val="20"/>
          <w:szCs w:val="20"/>
          <w:u w:val="single"/>
        </w:rPr>
        <w:t>ABSENCE DE TOLÉRANCE AUX PANNES</w:t>
      </w:r>
      <w:r w:rsidRPr="00C006F3">
        <w:rPr>
          <w:sz w:val="20"/>
          <w:szCs w:val="20"/>
        </w:rPr>
        <w:t>.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4D4B599" w14:textId="77777777" w:rsidR="00173617" w:rsidRPr="00C006F3" w:rsidRDefault="00173617" w:rsidP="00173617">
      <w:pPr>
        <w:pStyle w:val="Heading1"/>
        <w:widowControl w:val="0"/>
      </w:pPr>
      <w:r w:rsidRPr="00C006F3">
        <w:rPr>
          <w:sz w:val="20"/>
          <w:szCs w:val="20"/>
          <w:u w:val="single"/>
        </w:rPr>
        <w:t>EXCLUSION DE GARANTIE PAR MICROSOFT</w:t>
      </w:r>
      <w:r w:rsidRPr="00C006F3">
        <w:rPr>
          <w:sz w:val="20"/>
          <w:szCs w:val="20"/>
        </w:rPr>
        <w: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7F479CB9" w14:textId="77777777" w:rsidR="00173617" w:rsidRPr="00C006F3" w:rsidRDefault="00173617" w:rsidP="00173617">
      <w:pPr>
        <w:pStyle w:val="Heading1"/>
        <w:widowControl w:val="0"/>
      </w:pPr>
      <w:r w:rsidRPr="00C006F3">
        <w:rPr>
          <w:sz w:val="20"/>
          <w:szCs w:val="20"/>
          <w:u w:val="single"/>
        </w:rPr>
        <w:t>EXCLUSION DE RESPONSABILITÉ DE MICROSOFT POUR CERTAINS DOMMAGES</w:t>
      </w:r>
      <w:r w:rsidRPr="00C006F3">
        <w:rPr>
          <w:sz w:val="20"/>
          <w:szCs w:val="20"/>
        </w:rPr>
        <w:t>.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95465DB" w14:textId="77777777" w:rsidR="00173617" w:rsidRPr="00C006F3" w:rsidRDefault="00173617" w:rsidP="00173617">
      <w:pPr>
        <w:pStyle w:val="Heading1"/>
        <w:widowControl w:val="0"/>
      </w:pPr>
      <w:r w:rsidRPr="00C006F3">
        <w:rPr>
          <w:sz w:val="20"/>
          <w:szCs w:val="20"/>
          <w:u w:val="single"/>
        </w:rPr>
        <w:t>POUR L’AUSTRALIE UNIQUEMENT</w:t>
      </w:r>
      <w:r w:rsidRPr="00C006F3">
        <w:rPr>
          <w:sz w:val="20"/>
          <w:szCs w:val="20"/>
        </w:rPr>
        <w:t>. La « </w:t>
      </w:r>
      <w:r w:rsidRPr="00C006F3">
        <w:rPr>
          <w:rFonts w:eastAsia="SimSun"/>
          <w:sz w:val="20"/>
          <w:szCs w:val="20"/>
        </w:rPr>
        <w:t>Garantie Limitée</w:t>
      </w:r>
      <w:r w:rsidRPr="00C006F3">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006F3">
        <w:rPr>
          <w:rFonts w:eastAsia="SimSun"/>
          <w:sz w:val="20"/>
          <w:szCs w:val="20"/>
        </w:rPr>
        <w:t>loi australienne</w:t>
      </w:r>
      <w:r w:rsidRPr="00C006F3">
        <w:rPr>
          <w:sz w:val="20"/>
          <w:szCs w:val="20"/>
        </w:rPr>
        <w:t xml:space="preserve"> sur la consommation (Australian Consumer Law).</w:t>
      </w:r>
    </w:p>
    <w:p w14:paraId="35D47E1E" w14:textId="77777777" w:rsidR="00173617" w:rsidRPr="00C006F3" w:rsidRDefault="00173617" w:rsidP="00173617">
      <w:pPr>
        <w:widowControl w:val="0"/>
        <w:ind w:left="360"/>
      </w:pPr>
      <w:r w:rsidRPr="00C006F3">
        <w:rPr>
          <w:rFonts w:eastAsia="SimSun"/>
          <w:b/>
          <w:sz w:val="20"/>
          <w:szCs w:val="20"/>
        </w:rPr>
        <w:t>Si la loi australienne sur la consommation s’applique à votre achat, ce qui suit vous concerne :</w:t>
      </w:r>
      <w:r w:rsidRPr="00C006F3">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33F70C9B" w14:textId="5C1904A6" w:rsidR="00173617" w:rsidRPr="00C006F3" w:rsidRDefault="00173617" w:rsidP="00173617">
      <w:pPr>
        <w:rPr>
          <w:sz w:val="20"/>
          <w:szCs w:val="20"/>
        </w:rPr>
      </w:pPr>
      <w:r w:rsidRPr="00C006F3">
        <w:rPr>
          <w:sz w:val="20"/>
          <w:szCs w:val="20"/>
        </w:rPr>
        <w:t>Microsoft, Skype et SQL Server sont des marques déposées de Microsoft Corporation, aux États-Unis d’Amérique et/ou dans d’autres pays.</w:t>
      </w:r>
    </w:p>
    <w:sectPr w:rsidR="00173617" w:rsidRPr="00C006F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65512" w14:textId="77777777" w:rsidR="008A6436" w:rsidRDefault="008A6436">
      <w:pPr>
        <w:rPr>
          <w:rFonts w:cs="Times New Roman"/>
        </w:rPr>
      </w:pPr>
      <w:r>
        <w:rPr>
          <w:rFonts w:cs="Times New Roman"/>
        </w:rPr>
        <w:separator/>
      </w:r>
    </w:p>
  </w:endnote>
  <w:endnote w:type="continuationSeparator" w:id="0">
    <w:p w14:paraId="1121384F" w14:textId="77777777" w:rsidR="008A6436" w:rsidRDefault="008A64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542B660D" w:rsidR="008F450F" w:rsidRPr="007C3D4F" w:rsidRDefault="008F450F" w:rsidP="00CC55F4">
    <w:pPr>
      <w:tabs>
        <w:tab w:val="left" w:pos="9819"/>
      </w:tabs>
      <w:spacing w:after="0"/>
      <w:rPr>
        <w:bCs/>
        <w:lang w:val="en-US" w:eastAsia="en-US" w:bidi="ar-SA"/>
      </w:rPr>
    </w:pPr>
    <w:r w:rsidRPr="007C3D4F">
      <w:rPr>
        <w:bCs/>
        <w:lang w:val="en-US" w:eastAsia="en-US" w:bidi="ar-SA"/>
      </w:rPr>
      <w:t>ISV Royalty Agreement EULA (May 1, 2015)</w:t>
    </w:r>
    <w:r w:rsidR="00CC55F4">
      <w:rPr>
        <w:bCs/>
        <w:lang w:val="en-US" w:eastAsia="en-US" w:bidi="ar-SA"/>
      </w:rPr>
      <w:tab/>
    </w:r>
    <w:r w:rsidRPr="007C3D4F">
      <w:rPr>
        <w:bCs/>
        <w:lang w:val="en-US" w:eastAsia="en-US" w:bidi="ar-SA"/>
      </w:rPr>
      <w:t xml:space="preserve">Page </w:t>
    </w:r>
    <w:r w:rsidRPr="007C3D4F">
      <w:rPr>
        <w:bCs/>
        <w:lang w:val="en-US" w:eastAsia="en-US" w:bidi="ar-SA"/>
      </w:rPr>
      <w:fldChar w:fldCharType="begin"/>
    </w:r>
    <w:r w:rsidRPr="007C3D4F">
      <w:rPr>
        <w:bCs/>
        <w:lang w:val="en-US" w:eastAsia="en-US" w:bidi="ar-SA"/>
      </w:rPr>
      <w:instrText xml:space="preserve"> PAGE   \* MERGEFORMAT </w:instrText>
    </w:r>
    <w:r w:rsidRPr="007C3D4F">
      <w:rPr>
        <w:bCs/>
        <w:lang w:val="en-US" w:eastAsia="en-US" w:bidi="ar-SA"/>
      </w:rPr>
      <w:fldChar w:fldCharType="separate"/>
    </w:r>
    <w:r w:rsidR="001A5DF1">
      <w:rPr>
        <w:bCs/>
        <w:noProof/>
        <w:lang w:val="en-US" w:eastAsia="en-US" w:bidi="ar-SA"/>
      </w:rPr>
      <w:t>3</w:t>
    </w:r>
    <w:r w:rsidRPr="007C3D4F">
      <w:rPr>
        <w:lang w:val="en-US" w:eastAsia="en-US" w:bidi="ar-SA"/>
      </w:rPr>
      <w:fldChar w:fldCharType="end"/>
    </w:r>
    <w:r w:rsidRPr="007C3D4F">
      <w:rPr>
        <w:bCs/>
        <w:lang w:val="en-US" w:eastAsia="en-US" w:bidi="ar-SA"/>
      </w:rPr>
      <w:t xml:space="preserve"> of </w:t>
    </w:r>
    <w:r w:rsidRPr="007C3D4F">
      <w:rPr>
        <w:bCs/>
        <w:lang w:val="en-US" w:eastAsia="en-US" w:bidi="ar-SA"/>
      </w:rPr>
      <w:fldChar w:fldCharType="begin"/>
    </w:r>
    <w:r w:rsidR="00BE3EFB" w:rsidRPr="007C3D4F">
      <w:rPr>
        <w:bCs/>
        <w:lang w:val="en-US" w:eastAsia="en-US" w:bidi="ar-SA"/>
      </w:rPr>
      <w:instrText xml:space="preserve"> NUMPAGES   \* MERGEFORMAT </w:instrText>
    </w:r>
    <w:r w:rsidRPr="007C3D4F">
      <w:rPr>
        <w:bCs/>
        <w:lang w:val="en-US" w:eastAsia="en-US" w:bidi="ar-SA"/>
      </w:rPr>
      <w:fldChar w:fldCharType="separate"/>
    </w:r>
    <w:r w:rsidR="001A5DF1">
      <w:rPr>
        <w:bCs/>
        <w:noProof/>
        <w:lang w:val="en-US" w:eastAsia="en-US" w:bidi="ar-SA"/>
      </w:rPr>
      <w:t>4</w:t>
    </w:r>
    <w:r w:rsidRPr="007C3D4F">
      <w:rPr>
        <w:lang w:val="en-US" w:eastAsia="en-US" w:bidi="ar-SA"/>
      </w:rPr>
      <w:fldChar w:fldCharType="end"/>
    </w:r>
  </w:p>
  <w:p w14:paraId="3EA1F25B" w14:textId="77777777" w:rsidR="004B61AA" w:rsidRPr="0053397B" w:rsidRDefault="004B61AA">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0C1A1" w14:textId="77777777" w:rsidR="008A6436" w:rsidRDefault="008A6436">
      <w:pPr>
        <w:rPr>
          <w:rFonts w:cs="Times New Roman"/>
        </w:rPr>
      </w:pPr>
      <w:r>
        <w:rPr>
          <w:rFonts w:cs="Times New Roman"/>
        </w:rPr>
        <w:separator/>
      </w:r>
    </w:p>
  </w:footnote>
  <w:footnote w:type="continuationSeparator" w:id="0">
    <w:p w14:paraId="32779485" w14:textId="77777777" w:rsidR="008A6436" w:rsidRDefault="008A6436">
      <w:pPr>
        <w:rPr>
          <w:rFonts w:cs="Times New Roman"/>
        </w:rPr>
      </w:pPr>
      <w:r>
        <w:rPr>
          <w:rFonts w:cs="Times New Roman"/>
        </w:rPr>
        <w:continuationSeparator/>
      </w:r>
    </w:p>
  </w:footnote>
  <w:footnote w:id="1">
    <w:p w14:paraId="6E1F1E80" w14:textId="2F2A3A47" w:rsidR="002214CE" w:rsidRDefault="002214CE" w:rsidP="00231284">
      <w:pPr>
        <w:pStyle w:val="Footnote"/>
      </w:pPr>
      <w:r>
        <w:rPr>
          <w:vertAlign w:val="superscript"/>
        </w:rPr>
        <w:footnoteRef/>
      </w:r>
      <w:r w:rsidRPr="002D4A0F">
        <w:rPr>
          <w:b w:val="0"/>
        </w:rPr>
        <w:t xml:space="preserve"> </w:t>
      </w:r>
      <w:r w:rsidR="00B03020" w:rsidRPr="00B03020">
        <w:t>CONCÉDANT : Pour le logiciel en version éducation (« Version Éducation »</w:t>
      </w:r>
      <w:r w:rsidR="005F3DC4">
        <w:t>)</w:t>
      </w:r>
      <w:r w:rsidR="00B03020" w:rsidRPr="00B03020">
        <w:t xml:space="preserve">, veuillez spécifier son nom. Par exemple : </w:t>
      </w:r>
      <w:r w:rsidR="00231284">
        <w:t>Skype Entreprise</w:t>
      </w:r>
      <w:r w:rsidR="00B03020" w:rsidRPr="00B03020">
        <w:t xml:space="preserve"> Server 201</w:t>
      </w:r>
      <w:r w:rsidR="00231284">
        <w:t>5</w:t>
      </w:r>
      <w:r w:rsidR="00B03020" w:rsidRPr="00B03020">
        <w:t>, Version Éducation.</w:t>
      </w:r>
    </w:p>
  </w:footnote>
  <w:footnote w:id="2">
    <w:p w14:paraId="611A81F1" w14:textId="2A6DFDAA" w:rsidR="002214CE" w:rsidRPr="005D6469" w:rsidRDefault="002214CE" w:rsidP="002214CE">
      <w:pPr>
        <w:pStyle w:val="Footnote"/>
        <w:rPr>
          <w:spacing w:val="-1"/>
        </w:rPr>
      </w:pPr>
      <w:r w:rsidRPr="005D6469">
        <w:rPr>
          <w:spacing w:val="-1"/>
          <w:vertAlign w:val="superscript"/>
        </w:rPr>
        <w:footnoteRef/>
      </w:r>
      <w:r w:rsidRPr="002D4A0F">
        <w:rPr>
          <w:b w:val="0"/>
          <w:spacing w:val="-1"/>
        </w:rPr>
        <w:t xml:space="preserve"> </w:t>
      </w:r>
      <w:r w:rsidR="005D6469" w:rsidRPr="005D6469">
        <w:rPr>
          <w:spacing w:val="-1"/>
        </w:rPr>
        <w:t>CONCÉDANT : Indiquer le nombre de licences serveur pour lesquelles l’utilisateur final détient une licence dans le cadre de ce contrat.</w:t>
      </w:r>
    </w:p>
  </w:footnote>
  <w:footnote w:id="3">
    <w:p w14:paraId="61CBF850" w14:textId="15D637BA" w:rsidR="002214CE" w:rsidRDefault="002214CE" w:rsidP="002214CE">
      <w:pPr>
        <w:pStyle w:val="Footnote"/>
      </w:pPr>
      <w:r>
        <w:rPr>
          <w:vertAlign w:val="superscript"/>
        </w:rPr>
        <w:footnoteRef/>
      </w:r>
      <w:r w:rsidR="00687BDE" w:rsidRPr="002D4A0F">
        <w:rPr>
          <w:b w:val="0"/>
        </w:rPr>
        <w:t xml:space="preserve"> </w:t>
      </w:r>
      <w:r w:rsidR="003A2315" w:rsidRPr="003A2315">
        <w:t>CONCÉDANT : Indiquer le nombre de CAL utilisateur pouvant accéder directement ou indirectement aux instances du logiciel serveur concédées sous licence dans le cadre de ce contrat.</w:t>
      </w:r>
    </w:p>
  </w:footnote>
  <w:footnote w:id="4">
    <w:p w14:paraId="495729D9" w14:textId="5AA06238" w:rsidR="002214CE" w:rsidRDefault="002214CE" w:rsidP="002214CE">
      <w:pPr>
        <w:pStyle w:val="Footnote"/>
      </w:pPr>
      <w:r>
        <w:rPr>
          <w:vertAlign w:val="superscript"/>
        </w:rPr>
        <w:footnoteRef/>
      </w:r>
      <w:r w:rsidRPr="002D4A0F">
        <w:rPr>
          <w:b w:val="0"/>
        </w:rPr>
        <w:t xml:space="preserve"> </w:t>
      </w:r>
      <w:r w:rsidR="00EE22C1" w:rsidRPr="00EE22C1">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9ED25658"/>
    <w:lvl w:ilvl="0" w:tplc="E6DC1C8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34B42A76"/>
    <w:lvl w:ilvl="0" w:tplc="7696D3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9BBC1C9A"/>
    <w:lvl w:ilvl="0" w:tplc="C05C429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J64f7xqsRtHXZHDEnD3ZnKts8VazS+4UW4w993aivlm4hSZ8KSrd5lwP5XR9dgh+t8cRogQVOAOPveI2sf7NA==" w:salt="ylzbCIQNVA6vYbImr8F4r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648E"/>
    <w:rsid w:val="000B0179"/>
    <w:rsid w:val="000F2228"/>
    <w:rsid w:val="000F2BAF"/>
    <w:rsid w:val="0013448A"/>
    <w:rsid w:val="00173617"/>
    <w:rsid w:val="0017383B"/>
    <w:rsid w:val="00185214"/>
    <w:rsid w:val="001A5DF1"/>
    <w:rsid w:val="00204EE1"/>
    <w:rsid w:val="002109F1"/>
    <w:rsid w:val="002214CE"/>
    <w:rsid w:val="00231284"/>
    <w:rsid w:val="00233C40"/>
    <w:rsid w:val="00244B90"/>
    <w:rsid w:val="00246E2E"/>
    <w:rsid w:val="00253285"/>
    <w:rsid w:val="002541DE"/>
    <w:rsid w:val="00277FA9"/>
    <w:rsid w:val="002B1CEA"/>
    <w:rsid w:val="002C10E3"/>
    <w:rsid w:val="002D1B97"/>
    <w:rsid w:val="002D4A0F"/>
    <w:rsid w:val="003125A0"/>
    <w:rsid w:val="00327975"/>
    <w:rsid w:val="003731D3"/>
    <w:rsid w:val="00387D27"/>
    <w:rsid w:val="003939F0"/>
    <w:rsid w:val="003A2315"/>
    <w:rsid w:val="003B4BEB"/>
    <w:rsid w:val="003C2E26"/>
    <w:rsid w:val="003E085A"/>
    <w:rsid w:val="003E566F"/>
    <w:rsid w:val="004301C2"/>
    <w:rsid w:val="004808EE"/>
    <w:rsid w:val="004B61AA"/>
    <w:rsid w:val="004C6E35"/>
    <w:rsid w:val="004E1F23"/>
    <w:rsid w:val="0053397B"/>
    <w:rsid w:val="005A6A1C"/>
    <w:rsid w:val="005C1957"/>
    <w:rsid w:val="005C6533"/>
    <w:rsid w:val="005D6469"/>
    <w:rsid w:val="005E272B"/>
    <w:rsid w:val="005F176B"/>
    <w:rsid w:val="005F3DC4"/>
    <w:rsid w:val="006024C4"/>
    <w:rsid w:val="00660DF0"/>
    <w:rsid w:val="00687BDE"/>
    <w:rsid w:val="006D0E98"/>
    <w:rsid w:val="006E08FC"/>
    <w:rsid w:val="006F3BBB"/>
    <w:rsid w:val="00723D9E"/>
    <w:rsid w:val="00724D52"/>
    <w:rsid w:val="00751C1F"/>
    <w:rsid w:val="007649FF"/>
    <w:rsid w:val="0076683F"/>
    <w:rsid w:val="007C2FBE"/>
    <w:rsid w:val="007C3D4F"/>
    <w:rsid w:val="007D3A9A"/>
    <w:rsid w:val="00804284"/>
    <w:rsid w:val="00852E39"/>
    <w:rsid w:val="008804A1"/>
    <w:rsid w:val="008A6436"/>
    <w:rsid w:val="008D3F6A"/>
    <w:rsid w:val="008F450F"/>
    <w:rsid w:val="009049F2"/>
    <w:rsid w:val="009056D8"/>
    <w:rsid w:val="00940694"/>
    <w:rsid w:val="00970ECD"/>
    <w:rsid w:val="00985143"/>
    <w:rsid w:val="009959C9"/>
    <w:rsid w:val="009C4BD2"/>
    <w:rsid w:val="00A02B27"/>
    <w:rsid w:val="00A32B74"/>
    <w:rsid w:val="00A4464C"/>
    <w:rsid w:val="00A548E3"/>
    <w:rsid w:val="00A67AEA"/>
    <w:rsid w:val="00AA37CB"/>
    <w:rsid w:val="00AA6A74"/>
    <w:rsid w:val="00AB60CE"/>
    <w:rsid w:val="00AF4CD0"/>
    <w:rsid w:val="00B03020"/>
    <w:rsid w:val="00BB2F55"/>
    <w:rsid w:val="00BC01A3"/>
    <w:rsid w:val="00BC3290"/>
    <w:rsid w:val="00BD479C"/>
    <w:rsid w:val="00BE3EFB"/>
    <w:rsid w:val="00BF43EA"/>
    <w:rsid w:val="00C006F3"/>
    <w:rsid w:val="00C330BD"/>
    <w:rsid w:val="00C50D4E"/>
    <w:rsid w:val="00C8684D"/>
    <w:rsid w:val="00CC55F4"/>
    <w:rsid w:val="00D62153"/>
    <w:rsid w:val="00E846D9"/>
    <w:rsid w:val="00EA5FC5"/>
    <w:rsid w:val="00EE22C1"/>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23D9E"/>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69A3AE60-CEFF-40C9-AC73-DBB5969D1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3658</Words>
  <Characters>20857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2016-11-29T21:47:00Z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